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EC43" w14:textId="5998316D" w:rsidR="004E47D0" w:rsidRPr="0044235A" w:rsidRDefault="000B32E6">
      <w:pPr>
        <w:rPr>
          <w:rFonts w:ascii="Verdana" w:hAnsi="Verdana"/>
          <w:color w:val="FFFFFF" w:themeColor="background1"/>
          <w:sz w:val="20"/>
          <w:szCs w:val="20"/>
        </w:rPr>
      </w:pPr>
      <w:r w:rsidRPr="00363A8E">
        <w:rPr>
          <w:noProof/>
        </w:rPr>
        <mc:AlternateContent>
          <mc:Choice Requires="wps">
            <w:drawing>
              <wp:anchor distT="0" distB="0" distL="114300" distR="114300" simplePos="0" relativeHeight="251668480" behindDoc="0" locked="0" layoutInCell="1" allowOverlap="1" wp14:anchorId="2021F325" wp14:editId="0D9983A6">
                <wp:simplePos x="0" y="0"/>
                <wp:positionH relativeFrom="page">
                  <wp:posOffset>-1905</wp:posOffset>
                </wp:positionH>
                <wp:positionV relativeFrom="paragraph">
                  <wp:posOffset>-679186</wp:posOffset>
                </wp:positionV>
                <wp:extent cx="10695676" cy="646982"/>
                <wp:effectExtent l="0" t="0" r="0" b="1270"/>
                <wp:wrapNone/>
                <wp:docPr id="1" name="Rectangle 1"/>
                <wp:cNvGraphicFramePr/>
                <a:graphic xmlns:a="http://schemas.openxmlformats.org/drawingml/2006/main">
                  <a:graphicData uri="http://schemas.microsoft.com/office/word/2010/wordprocessingShape">
                    <wps:wsp>
                      <wps:cNvSpPr/>
                      <wps:spPr>
                        <a:xfrm>
                          <a:off x="0" y="0"/>
                          <a:ext cx="10695676" cy="646982"/>
                        </a:xfrm>
                        <a:prstGeom prst="rect">
                          <a:avLst/>
                        </a:prstGeom>
                        <a:solidFill>
                          <a:srgbClr val="31BA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25C7D2" w14:textId="16EB732E" w:rsidR="00372E59" w:rsidRPr="007428A0" w:rsidRDefault="00372E59" w:rsidP="00372E59">
                            <w:pPr>
                              <w:rPr>
                                <w:rFonts w:ascii="Verdana" w:hAnsi="Verdana"/>
                                <w:b/>
                                <w:color w:val="FFFFFF" w:themeColor="background1"/>
                                <w:sz w:val="32"/>
                                <w:szCs w:val="32"/>
                              </w:rPr>
                            </w:pPr>
                            <w:r>
                              <w:rPr>
                                <w:b/>
                                <w:bCs/>
                                <w:color w:val="FFFFFF" w:themeColor="background1"/>
                                <w:sz w:val="32"/>
                                <w:szCs w:val="32"/>
                              </w:rPr>
                              <w:t xml:space="preserve">ECB </w:t>
                            </w:r>
                            <w:r w:rsidR="000B32E6">
                              <w:rPr>
                                <w:b/>
                                <w:bCs/>
                                <w:color w:val="FFFFFF" w:themeColor="background1"/>
                                <w:sz w:val="32"/>
                                <w:szCs w:val="32"/>
                              </w:rPr>
                              <w:t>COVID-19 HEALTH AND SAFETY</w:t>
                            </w:r>
                            <w:r w:rsidR="002733D6">
                              <w:rPr>
                                <w:b/>
                                <w:bCs/>
                                <w:color w:val="FFFFFF" w:themeColor="background1"/>
                                <w:sz w:val="32"/>
                                <w:szCs w:val="32"/>
                              </w:rPr>
                              <w:t xml:space="preserve"> RISK ASSESSMENT TEMPLATE FOR CRICKET INDOORS IN ENGLAND </w:t>
                            </w:r>
                            <w:r>
                              <w:rPr>
                                <w:b/>
                                <w:bCs/>
                                <w:color w:val="FFFFFF" w:themeColor="background1"/>
                                <w:sz w:val="32"/>
                                <w:szCs w:val="32"/>
                              </w:rPr>
                              <w:t xml:space="preserve"> </w:t>
                            </w:r>
                          </w:p>
                          <w:p w14:paraId="726F84B3" w14:textId="3B705229" w:rsidR="00372E59" w:rsidRPr="005C688A" w:rsidRDefault="00372E59" w:rsidP="00372E59">
                            <w:pPr>
                              <w:rPr>
                                <w:color w:val="FFFFFF" w:themeColor="background1"/>
                                <w:sz w:val="32"/>
                                <w:szCs w:val="32"/>
                              </w:rPr>
                            </w:pPr>
                            <w:r>
                              <w:rPr>
                                <w:color w:val="FFFFFF" w:themeColor="background1"/>
                                <w:sz w:val="32"/>
                                <w:szCs w:val="32"/>
                              </w:rPr>
                              <w:t xml:space="preserve">UPDATE </w:t>
                            </w:r>
                            <w:r w:rsidR="003B1CEF">
                              <w:rPr>
                                <w:color w:val="FFFFFF" w:themeColor="background1"/>
                                <w:sz w:val="32"/>
                                <w:szCs w:val="32"/>
                              </w:rPr>
                              <w:t>5</w:t>
                            </w:r>
                            <w:r>
                              <w:rPr>
                                <w:color w:val="FFFFFF" w:themeColor="background1"/>
                                <w:sz w:val="32"/>
                                <w:szCs w:val="32"/>
                              </w:rPr>
                              <w:t xml:space="preserve">: </w:t>
                            </w:r>
                            <w:r w:rsidR="003B1CEF">
                              <w:rPr>
                                <w:color w:val="FFFFFF" w:themeColor="background1"/>
                                <w:sz w:val="32"/>
                                <w:szCs w:val="32"/>
                              </w:rPr>
                              <w:t xml:space="preserve">May </w:t>
                            </w:r>
                            <w:r w:rsidRPr="005C688A">
                              <w:rPr>
                                <w:color w:val="FFFFFF" w:themeColor="background1"/>
                                <w:sz w:val="32"/>
                                <w:szCs w:val="32"/>
                              </w:rPr>
                              <w:t>2021</w:t>
                            </w:r>
                          </w:p>
                          <w:p w14:paraId="3B42B6D2" w14:textId="77777777" w:rsidR="00372E59" w:rsidRPr="00F25CD2" w:rsidRDefault="00372E59" w:rsidP="00372E59">
                            <w:pPr>
                              <w:rPr>
                                <w:rFonts w:ascii="Verdana" w:hAnsi="Verdana"/>
                                <w:color w:val="FFFFFF" w:themeColor="background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1F325" id="Rectangle 1" o:spid="_x0000_s1026" style="position:absolute;margin-left:-.15pt;margin-top:-53.5pt;width:842.2pt;height:50.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" fillcolor="#31babd" stroked="f" strokeweight="1pt">
                <v:textbox>
                  <w:txbxContent>
                    <w:p w14:paraId="0625C7D2" w14:textId="16EB732E" w:rsidR="00372E59" w:rsidRPr="007428A0" w:rsidRDefault="00372E59" w:rsidP="00372E59">
                      <w:pPr>
                        <w:rPr>
                          <w:rFonts w:ascii="Verdana" w:hAnsi="Verdana"/>
                          <w:b/>
                          <w:color w:val="FFFFFF" w:themeColor="background1"/>
                          <w:sz w:val="32"/>
                          <w:szCs w:val="32"/>
                        </w:rPr>
                      </w:pPr>
                      <w:r>
                        <w:rPr>
                          <w:b/>
                          <w:bCs/>
                          <w:color w:val="FFFFFF" w:themeColor="background1"/>
                          <w:sz w:val="32"/>
                          <w:szCs w:val="32"/>
                        </w:rPr>
                        <w:t xml:space="preserve">ECB </w:t>
                      </w:r>
                      <w:r w:rsidR="000B32E6">
                        <w:rPr>
                          <w:b/>
                          <w:bCs/>
                          <w:color w:val="FFFFFF" w:themeColor="background1"/>
                          <w:sz w:val="32"/>
                          <w:szCs w:val="32"/>
                        </w:rPr>
                        <w:t>COVID-19 HEALTH AND SAFETY</w:t>
                      </w:r>
                      <w:r w:rsidR="002733D6">
                        <w:rPr>
                          <w:b/>
                          <w:bCs/>
                          <w:color w:val="FFFFFF" w:themeColor="background1"/>
                          <w:sz w:val="32"/>
                          <w:szCs w:val="32"/>
                        </w:rPr>
                        <w:t xml:space="preserve"> RISK ASSESSMENT TEMPLATE FOR CRICKET INDOORS IN ENGLAND </w:t>
                      </w:r>
                      <w:r>
                        <w:rPr>
                          <w:b/>
                          <w:bCs/>
                          <w:color w:val="FFFFFF" w:themeColor="background1"/>
                          <w:sz w:val="32"/>
                          <w:szCs w:val="32"/>
                        </w:rPr>
                        <w:t xml:space="preserve"> </w:t>
                      </w:r>
                    </w:p>
                    <w:p w14:paraId="726F84B3" w14:textId="3B705229" w:rsidR="00372E59" w:rsidRPr="005C688A" w:rsidRDefault="00372E59" w:rsidP="00372E59">
                      <w:pPr>
                        <w:rPr>
                          <w:color w:val="FFFFFF" w:themeColor="background1"/>
                          <w:sz w:val="32"/>
                          <w:szCs w:val="32"/>
                        </w:rPr>
                      </w:pPr>
                      <w:r>
                        <w:rPr>
                          <w:color w:val="FFFFFF" w:themeColor="background1"/>
                          <w:sz w:val="32"/>
                          <w:szCs w:val="32"/>
                        </w:rPr>
                        <w:t xml:space="preserve">UPDATE </w:t>
                      </w:r>
                      <w:r w:rsidR="003B1CEF">
                        <w:rPr>
                          <w:color w:val="FFFFFF" w:themeColor="background1"/>
                          <w:sz w:val="32"/>
                          <w:szCs w:val="32"/>
                        </w:rPr>
                        <w:t>5</w:t>
                      </w:r>
                      <w:r>
                        <w:rPr>
                          <w:color w:val="FFFFFF" w:themeColor="background1"/>
                          <w:sz w:val="32"/>
                          <w:szCs w:val="32"/>
                        </w:rPr>
                        <w:t xml:space="preserve">: </w:t>
                      </w:r>
                      <w:r w:rsidR="003B1CEF">
                        <w:rPr>
                          <w:color w:val="FFFFFF" w:themeColor="background1"/>
                          <w:sz w:val="32"/>
                          <w:szCs w:val="32"/>
                        </w:rPr>
                        <w:t xml:space="preserve">May </w:t>
                      </w:r>
                      <w:r w:rsidRPr="005C688A">
                        <w:rPr>
                          <w:color w:val="FFFFFF" w:themeColor="background1"/>
                          <w:sz w:val="32"/>
                          <w:szCs w:val="32"/>
                        </w:rPr>
                        <w:t>2021</w:t>
                      </w:r>
                    </w:p>
                    <w:p w14:paraId="3B42B6D2" w14:textId="77777777" w:rsidR="00372E59" w:rsidRPr="00F25CD2" w:rsidRDefault="00372E59" w:rsidP="00372E59">
                      <w:pPr>
                        <w:rPr>
                          <w:rFonts w:ascii="Verdana" w:hAnsi="Verdana"/>
                          <w:color w:val="FFFFFF" w:themeColor="background1"/>
                          <w:sz w:val="36"/>
                          <w:szCs w:val="36"/>
                        </w:rPr>
                      </w:pPr>
                    </w:p>
                  </w:txbxContent>
                </v:textbox>
                <w10:wrap anchorx="page"/>
              </v:rect>
            </w:pict>
          </mc:Fallback>
        </mc:AlternateContent>
      </w:r>
      <w:r w:rsidR="009165C5" w:rsidRPr="0044235A">
        <w:rPr>
          <w:rFonts w:ascii="Verdana" w:hAnsi="Verdana"/>
          <w:noProof/>
          <w:color w:val="FFFFFF" w:themeColor="background1"/>
          <w:sz w:val="20"/>
          <w:szCs w:val="20"/>
        </w:rPr>
        <w:t xml:space="preserve"> </w:t>
      </w:r>
    </w:p>
    <w:p w14:paraId="425AC81D" w14:textId="56286559" w:rsidR="00F3392D" w:rsidRPr="002F7C96" w:rsidRDefault="00A8080E" w:rsidP="00F3392D">
      <w:pPr>
        <w:pStyle w:val="Heading1"/>
        <w:rPr>
          <w:rFonts w:asciiTheme="minorHAnsi" w:hAnsiTheme="minorHAnsi" w:cstheme="minorHAnsi"/>
          <w:b/>
          <w:bCs/>
          <w:color w:val="171730"/>
          <w:sz w:val="24"/>
          <w:szCs w:val="24"/>
        </w:rPr>
      </w:pPr>
      <w:r w:rsidRPr="002F7C96">
        <w:rPr>
          <w:rFonts w:asciiTheme="minorHAnsi" w:hAnsiTheme="minorHAnsi" w:cstheme="minorHAnsi"/>
          <w:b/>
          <w:bCs/>
          <w:color w:val="171730"/>
          <w:sz w:val="24"/>
          <w:szCs w:val="24"/>
        </w:rPr>
        <w:t>ACTION CHECKLIST</w:t>
      </w:r>
    </w:p>
    <w:p w14:paraId="04EF128E" w14:textId="0522170D" w:rsidR="00A8080E" w:rsidRPr="002F7C96" w:rsidRDefault="00537641" w:rsidP="00537641">
      <w:pPr>
        <w:tabs>
          <w:tab w:val="left" w:pos="2448"/>
        </w:tabs>
        <w:rPr>
          <w:rFonts w:cstheme="minorHAnsi"/>
          <w:sz w:val="22"/>
          <w:szCs w:val="22"/>
        </w:rPr>
      </w:pPr>
      <w:r w:rsidRPr="002F7C96">
        <w:rPr>
          <w:rFonts w:cstheme="minorHAnsi"/>
          <w:sz w:val="22"/>
          <w:szCs w:val="22"/>
        </w:rPr>
        <w:tab/>
      </w:r>
    </w:p>
    <w:p w14:paraId="6A5BEF98" w14:textId="77777777" w:rsidR="002F7C96" w:rsidRPr="002F7C96" w:rsidRDefault="002F7C96" w:rsidP="002F7C96">
      <w:pPr>
        <w:rPr>
          <w:rFonts w:cstheme="minorHAnsi"/>
          <w:sz w:val="20"/>
          <w:szCs w:val="20"/>
        </w:rPr>
      </w:pPr>
      <w:r w:rsidRPr="002F7C96">
        <w:rPr>
          <w:rFonts w:cstheme="minorHAnsi"/>
          <w:sz w:val="20"/>
          <w:szCs w:val="20"/>
        </w:rPr>
        <w:t xml:space="preserve">As a Venue Operator, Coaching Organiser and Club, you should complete your own COVID-19 Risk Assessment and if possible, you should consider publishing the results on your website (the Government expects all employers with over 50 workers to do so). </w:t>
      </w:r>
    </w:p>
    <w:p w14:paraId="640379E6" w14:textId="77777777" w:rsidR="002F7C96" w:rsidRPr="002F7C96" w:rsidRDefault="002F7C96" w:rsidP="002F7C96">
      <w:pPr>
        <w:rPr>
          <w:rFonts w:cstheme="minorHAnsi"/>
          <w:sz w:val="20"/>
          <w:szCs w:val="20"/>
        </w:rPr>
      </w:pPr>
    </w:p>
    <w:p w14:paraId="74686B08" w14:textId="77777777" w:rsidR="002F7C96" w:rsidRPr="002F7C96" w:rsidRDefault="002F7C96" w:rsidP="002F7C96">
      <w:pPr>
        <w:rPr>
          <w:rFonts w:cstheme="minorHAnsi"/>
          <w:sz w:val="20"/>
          <w:szCs w:val="20"/>
        </w:rPr>
      </w:pPr>
      <w:r w:rsidRPr="002F7C96">
        <w:rPr>
          <w:rFonts w:cstheme="minorHAnsi"/>
          <w:sz w:val="20"/>
          <w:szCs w:val="20"/>
        </w:rPr>
        <w:t xml:space="preserve">We have provided an example risk assessment below, which is for illustrative purposes only, and includes some examples of things to consider. Consider how this will apply to each aspect of your operation and identify the controls you require to meet Government guidance and applicable legislation, including those regarding health and safety, social </w:t>
      </w:r>
      <w:proofErr w:type="gramStart"/>
      <w:r w:rsidRPr="002F7C96">
        <w:rPr>
          <w:rFonts w:cstheme="minorHAnsi"/>
          <w:sz w:val="20"/>
          <w:szCs w:val="20"/>
        </w:rPr>
        <w:t>distancing</w:t>
      </w:r>
      <w:proofErr w:type="gramEnd"/>
      <w:r w:rsidRPr="002F7C96">
        <w:rPr>
          <w:rFonts w:cstheme="minorHAnsi"/>
          <w:sz w:val="20"/>
          <w:szCs w:val="20"/>
        </w:rPr>
        <w:t xml:space="preserve"> and hygiene etc.  Remember that you must review your other Health and Safety and Safeguarding, risk assessments for other hazards such as fire, first aid etc.</w:t>
      </w:r>
    </w:p>
    <w:p w14:paraId="64DF031F" w14:textId="77777777" w:rsidR="002F7C96" w:rsidRPr="002F7C96" w:rsidRDefault="002F7C96" w:rsidP="002F7C96">
      <w:pPr>
        <w:rPr>
          <w:rFonts w:cstheme="minorHAnsi"/>
          <w:sz w:val="20"/>
          <w:szCs w:val="20"/>
        </w:rPr>
      </w:pPr>
    </w:p>
    <w:p w14:paraId="5A87A7C8" w14:textId="77777777" w:rsidR="002F7C96" w:rsidRPr="002F7C96" w:rsidRDefault="002F7C96" w:rsidP="002F7C96">
      <w:pPr>
        <w:rPr>
          <w:rFonts w:cstheme="minorHAnsi"/>
          <w:sz w:val="20"/>
          <w:szCs w:val="20"/>
        </w:rPr>
      </w:pPr>
      <w:r w:rsidRPr="002F7C96">
        <w:rPr>
          <w:rFonts w:cstheme="minorHAnsi"/>
          <w:sz w:val="20"/>
          <w:szCs w:val="20"/>
        </w:rPr>
        <w:t>This document should be reviewed regularly and updated as required.  Remember to communicate any update to this risk assessment.</w:t>
      </w:r>
    </w:p>
    <w:p w14:paraId="213C9699" w14:textId="77777777" w:rsidR="002F7C96" w:rsidRPr="002F7C96" w:rsidRDefault="002F7C96" w:rsidP="002F7C96">
      <w:pPr>
        <w:rPr>
          <w:rFonts w:cstheme="minorHAnsi"/>
          <w:sz w:val="20"/>
          <w:szCs w:val="20"/>
        </w:rPr>
      </w:pPr>
      <w:r w:rsidRPr="002F7C96">
        <w:rPr>
          <w:rFonts w:cstheme="minorHAnsi"/>
          <w:sz w:val="20"/>
          <w:szCs w:val="20"/>
        </w:rPr>
        <w:t xml:space="preserve"> </w:t>
      </w: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3"/>
        <w:gridCol w:w="3665"/>
        <w:gridCol w:w="3964"/>
        <w:gridCol w:w="5870"/>
      </w:tblGrid>
      <w:tr w:rsidR="002F7C96" w:rsidRPr="002F7C96" w14:paraId="72F0DB01" w14:textId="77777777" w:rsidTr="2F82658D">
        <w:tc>
          <w:tcPr>
            <w:tcW w:w="41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C5A"/>
            <w:hideMark/>
          </w:tcPr>
          <w:p w14:paraId="2C6A377C"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What are the hazards? </w:t>
            </w:r>
          </w:p>
        </w:tc>
        <w:tc>
          <w:tcPr>
            <w:tcW w:w="9834" w:type="dxa"/>
            <w:gridSpan w:val="2"/>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01DF69F7"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Transmission of COVID-19 </w:t>
            </w:r>
          </w:p>
        </w:tc>
      </w:tr>
      <w:tr w:rsidR="002F7C96" w:rsidRPr="002F7C96" w14:paraId="0B4A4590" w14:textId="77777777" w:rsidTr="2F82658D">
        <w:tc>
          <w:tcPr>
            <w:tcW w:w="4108" w:type="dxa"/>
            <w:gridSpan w:val="2"/>
            <w:tcBorders>
              <w:top w:val="nil"/>
              <w:left w:val="single" w:sz="6" w:space="0" w:color="000000" w:themeColor="text1"/>
              <w:bottom w:val="single" w:sz="6" w:space="0" w:color="000000" w:themeColor="text1"/>
              <w:right w:val="single" w:sz="6" w:space="0" w:color="000000" w:themeColor="text1"/>
            </w:tcBorders>
            <w:shd w:val="clear" w:color="auto" w:fill="002C5A"/>
            <w:hideMark/>
          </w:tcPr>
          <w:p w14:paraId="1D0EB100"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Who might be harmed? </w:t>
            </w:r>
          </w:p>
        </w:tc>
        <w:tc>
          <w:tcPr>
            <w:tcW w:w="9834" w:type="dxa"/>
            <w:gridSpan w:val="2"/>
            <w:tcBorders>
              <w:top w:val="nil"/>
              <w:left w:val="nil"/>
              <w:bottom w:val="single" w:sz="6" w:space="0" w:color="000000" w:themeColor="text1"/>
              <w:right w:val="single" w:sz="6" w:space="0" w:color="000000" w:themeColor="text1"/>
            </w:tcBorders>
            <w:shd w:val="clear" w:color="auto" w:fill="auto"/>
            <w:hideMark/>
          </w:tcPr>
          <w:p w14:paraId="57A90C50"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Facility users, staff, volunteers, </w:t>
            </w:r>
            <w:proofErr w:type="gramStart"/>
            <w:r w:rsidRPr="002F7C96">
              <w:rPr>
                <w:rFonts w:eastAsia="Times New Roman" w:cstheme="minorHAnsi"/>
                <w:sz w:val="20"/>
                <w:szCs w:val="20"/>
                <w:lang w:eastAsia="en-GB"/>
              </w:rPr>
              <w:t>visitors</w:t>
            </w:r>
            <w:proofErr w:type="gramEnd"/>
            <w:r w:rsidRPr="002F7C96">
              <w:rPr>
                <w:rFonts w:eastAsia="Times New Roman" w:cstheme="minorHAnsi"/>
                <w:sz w:val="20"/>
                <w:szCs w:val="20"/>
                <w:lang w:eastAsia="en-GB"/>
              </w:rPr>
              <w:t xml:space="preserve"> and the wider community </w:t>
            </w:r>
          </w:p>
        </w:tc>
      </w:tr>
      <w:tr w:rsidR="002F7C96" w:rsidRPr="002F7C96" w14:paraId="1D34492C" w14:textId="77777777" w:rsidTr="2F82658D">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002C5A"/>
            <w:hideMark/>
          </w:tcPr>
          <w:p w14:paraId="3B5B5963"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002C5A"/>
            <w:hideMark/>
          </w:tcPr>
          <w:p w14:paraId="3A810E05"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Controls required </w:t>
            </w:r>
          </w:p>
        </w:tc>
        <w:tc>
          <w:tcPr>
            <w:tcW w:w="5870" w:type="dxa"/>
            <w:tcBorders>
              <w:top w:val="nil"/>
              <w:left w:val="nil"/>
              <w:bottom w:val="single" w:sz="6" w:space="0" w:color="000000" w:themeColor="text1"/>
              <w:right w:val="single" w:sz="6" w:space="0" w:color="000000" w:themeColor="text1"/>
            </w:tcBorders>
            <w:shd w:val="clear" w:color="auto" w:fill="002C5A"/>
            <w:hideMark/>
          </w:tcPr>
          <w:p w14:paraId="0403B49B"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Action Taken by the Club </w:t>
            </w:r>
          </w:p>
        </w:tc>
      </w:tr>
      <w:tr w:rsidR="002F7C96" w:rsidRPr="002F7C96" w14:paraId="4C9F9743" w14:textId="77777777" w:rsidTr="2F82658D">
        <w:tc>
          <w:tcPr>
            <w:tcW w:w="13942" w:type="dxa"/>
            <w:gridSpan w:val="4"/>
            <w:tcBorders>
              <w:top w:val="nil"/>
              <w:left w:val="single" w:sz="6" w:space="0" w:color="000000" w:themeColor="text1"/>
              <w:bottom w:val="single" w:sz="6" w:space="0" w:color="000000" w:themeColor="text1"/>
              <w:right w:val="single" w:sz="6" w:space="0" w:color="000000" w:themeColor="text1"/>
            </w:tcBorders>
            <w:shd w:val="clear" w:color="auto" w:fill="84CBD0"/>
            <w:hideMark/>
          </w:tcPr>
          <w:p w14:paraId="79E7CC90" w14:textId="77777777" w:rsidR="002F7C96" w:rsidRPr="002F7C96" w:rsidRDefault="002F7C96" w:rsidP="00D23C7B">
            <w:pPr>
              <w:textAlignment w:val="baseline"/>
              <w:rPr>
                <w:rFonts w:eastAsia="Times New Roman" w:cstheme="minorHAnsi"/>
                <w:b/>
                <w:bCs/>
                <w:sz w:val="20"/>
                <w:szCs w:val="20"/>
                <w:lang w:eastAsia="en-GB"/>
              </w:rPr>
            </w:pPr>
            <w:r w:rsidRPr="002F7C96">
              <w:rPr>
                <w:rFonts w:eastAsia="Times New Roman" w:cstheme="minorHAnsi"/>
                <w:b/>
                <w:bCs/>
                <w:sz w:val="20"/>
                <w:szCs w:val="20"/>
                <w:lang w:eastAsia="en-GB"/>
              </w:rPr>
              <w:t xml:space="preserve">The Venue </w:t>
            </w:r>
          </w:p>
        </w:tc>
      </w:tr>
      <w:tr w:rsidR="002F7C96" w:rsidRPr="002F7C96" w14:paraId="6E15A384" w14:textId="77777777" w:rsidTr="2F82658D">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17AD55C"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0057F31B" w14:textId="77777777" w:rsidR="002F7C96" w:rsidRPr="002F7C96" w:rsidRDefault="002F7C96" w:rsidP="00D23C7B">
            <w:pPr>
              <w:textAlignment w:val="baseline"/>
              <w:rPr>
                <w:rFonts w:cstheme="minorHAnsi"/>
                <w:sz w:val="20"/>
                <w:szCs w:val="20"/>
              </w:rPr>
            </w:pPr>
            <w:r w:rsidRPr="002F7C96">
              <w:rPr>
                <w:rFonts w:eastAsia="Times New Roman" w:cstheme="minorHAnsi"/>
                <w:b/>
                <w:bCs/>
                <w:sz w:val="20"/>
                <w:szCs w:val="20"/>
                <w:lang w:eastAsia="en-GB"/>
              </w:rPr>
              <w:t>Current COVID Restrictions:</w:t>
            </w:r>
            <w:r w:rsidRPr="002F7C96">
              <w:rPr>
                <w:rFonts w:eastAsia="Times New Roman" w:cstheme="minorHAnsi"/>
                <w:sz w:val="20"/>
                <w:szCs w:val="20"/>
                <w:lang w:eastAsia="en-GB"/>
              </w:rPr>
              <w:t xml:space="preserve"> You should determine the current COVID restrictions </w:t>
            </w:r>
            <w:hyperlink r:id="rId11" w:history="1">
              <w:r w:rsidRPr="002F7C96">
                <w:rPr>
                  <w:rStyle w:val="Hyperlink"/>
                  <w:rFonts w:cstheme="minorHAnsi"/>
                  <w:sz w:val="20"/>
                  <w:szCs w:val="20"/>
                </w:rPr>
                <w:t>here</w:t>
              </w:r>
            </w:hyperlink>
            <w:r w:rsidRPr="002F7C96">
              <w:rPr>
                <w:rFonts w:cstheme="minorHAnsi"/>
                <w:sz w:val="20"/>
                <w:szCs w:val="20"/>
              </w:rPr>
              <w:t>.  This will determine what activity is permissible at your venue and what adaptations are required.  Consult with Coaching Providers and Clubs as required.</w:t>
            </w:r>
          </w:p>
        </w:tc>
        <w:tc>
          <w:tcPr>
            <w:tcW w:w="5870" w:type="dxa"/>
            <w:tcBorders>
              <w:top w:val="nil"/>
              <w:left w:val="nil"/>
              <w:bottom w:val="single" w:sz="6" w:space="0" w:color="000000" w:themeColor="text1"/>
              <w:right w:val="single" w:sz="6" w:space="0" w:color="000000" w:themeColor="text1"/>
            </w:tcBorders>
            <w:shd w:val="clear" w:color="auto" w:fill="auto"/>
          </w:tcPr>
          <w:p w14:paraId="49160DA1"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20A3903E" w14:textId="77777777" w:rsidTr="2F82658D">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F2EF8DC"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580DFE24"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b/>
                <w:bCs/>
                <w:sz w:val="20"/>
                <w:szCs w:val="20"/>
                <w:lang w:eastAsia="en-GB"/>
              </w:rPr>
              <w:t>Ventilation:</w:t>
            </w:r>
            <w:r w:rsidRPr="002F7C96">
              <w:rPr>
                <w:rFonts w:eastAsia="Times New Roman" w:cstheme="minorHAnsi"/>
                <w:sz w:val="20"/>
                <w:szCs w:val="20"/>
                <w:lang w:eastAsia="en-GB"/>
              </w:rPr>
              <w:t xml:space="preserve"> Assess ventilation in your building (natural and mechanical) and take appropriate measures to maximise ventilation and minimise risk of transmission. </w:t>
            </w:r>
          </w:p>
        </w:tc>
        <w:tc>
          <w:tcPr>
            <w:tcW w:w="5870" w:type="dxa"/>
            <w:tcBorders>
              <w:top w:val="nil"/>
              <w:left w:val="nil"/>
              <w:bottom w:val="single" w:sz="6" w:space="0" w:color="000000" w:themeColor="text1"/>
              <w:right w:val="single" w:sz="6" w:space="0" w:color="000000" w:themeColor="text1"/>
            </w:tcBorders>
            <w:shd w:val="clear" w:color="auto" w:fill="auto"/>
          </w:tcPr>
          <w:p w14:paraId="2BDB8C56"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2F78764D" w14:textId="77777777" w:rsidTr="2F82658D">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DE15B90"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09827044"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t>Assess the impact of natural ventilation on thermal comfort, moisture control, safeguarding, risk of slips, trips and falls, and noise pollution.</w:t>
            </w:r>
          </w:p>
        </w:tc>
        <w:tc>
          <w:tcPr>
            <w:tcW w:w="5870" w:type="dxa"/>
            <w:tcBorders>
              <w:top w:val="nil"/>
              <w:left w:val="nil"/>
              <w:bottom w:val="single" w:sz="6" w:space="0" w:color="000000" w:themeColor="text1"/>
              <w:right w:val="single" w:sz="6" w:space="0" w:color="000000" w:themeColor="text1"/>
            </w:tcBorders>
            <w:shd w:val="clear" w:color="auto" w:fill="auto"/>
          </w:tcPr>
          <w:p w14:paraId="6C19A915"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09DF26B2" w14:textId="77777777" w:rsidTr="2F82658D">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B5F4290"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508958F1" w14:textId="1C92C5BC"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t>Assess the maximum occupancy in your building for ventilation purposes,</w:t>
            </w:r>
            <w:r w:rsidR="00721021">
              <w:rPr>
                <w:rFonts w:eastAsia="Times New Roman" w:cstheme="minorHAnsi"/>
                <w:sz w:val="20"/>
                <w:szCs w:val="20"/>
                <w:lang w:eastAsia="en-GB"/>
              </w:rPr>
              <w:t xml:space="preserve"> </w:t>
            </w:r>
            <w:r w:rsidR="00A45958">
              <w:rPr>
                <w:rFonts w:eastAsia="Times New Roman" w:cstheme="minorHAnsi"/>
                <w:sz w:val="20"/>
                <w:szCs w:val="20"/>
                <w:lang w:eastAsia="en-GB"/>
              </w:rPr>
              <w:t>100sq ft (2m</w:t>
            </w:r>
            <w:r w:rsidR="00A45958">
              <w:rPr>
                <w:rFonts w:eastAsia="Times New Roman" w:cstheme="minorHAnsi"/>
                <w:sz w:val="20"/>
                <w:szCs w:val="20"/>
                <w:vertAlign w:val="superscript"/>
                <w:lang w:eastAsia="en-GB"/>
              </w:rPr>
              <w:t>2</w:t>
            </w:r>
            <w:r w:rsidR="00A45958">
              <w:rPr>
                <w:rFonts w:eastAsia="Times New Roman" w:cstheme="minorHAnsi"/>
                <w:sz w:val="20"/>
                <w:szCs w:val="20"/>
                <w:lang w:eastAsia="en-GB"/>
              </w:rPr>
              <w:t>) and</w:t>
            </w:r>
            <w:r w:rsidR="00A45958" w:rsidRPr="002F7C96">
              <w:rPr>
                <w:rFonts w:eastAsia="Times New Roman" w:cstheme="minorHAnsi"/>
                <w:sz w:val="20"/>
                <w:szCs w:val="20"/>
                <w:lang w:eastAsia="en-GB"/>
              </w:rPr>
              <w:t xml:space="preserve"> </w:t>
            </w:r>
            <w:r w:rsidRPr="002F7C96">
              <w:rPr>
                <w:rFonts w:eastAsia="Times New Roman" w:cstheme="minorHAnsi"/>
                <w:sz w:val="20"/>
                <w:szCs w:val="20"/>
                <w:lang w:eastAsia="en-GB"/>
              </w:rPr>
              <w:t xml:space="preserve">put restrictions in place. See Government guidance </w:t>
            </w:r>
            <w:hyperlink r:id="rId12" w:history="1">
              <w:r w:rsidRPr="002F7C96">
                <w:rPr>
                  <w:rStyle w:val="Hyperlink"/>
                  <w:rFonts w:eastAsia="Times New Roman" w:cstheme="minorHAnsi"/>
                  <w:sz w:val="20"/>
                  <w:szCs w:val="20"/>
                  <w:lang w:eastAsia="en-GB"/>
                </w:rPr>
                <w:t>here</w:t>
              </w:r>
            </w:hyperlink>
          </w:p>
        </w:tc>
        <w:tc>
          <w:tcPr>
            <w:tcW w:w="5870" w:type="dxa"/>
            <w:tcBorders>
              <w:top w:val="nil"/>
              <w:left w:val="nil"/>
              <w:bottom w:val="single" w:sz="6" w:space="0" w:color="000000" w:themeColor="text1"/>
              <w:right w:val="single" w:sz="6" w:space="0" w:color="000000" w:themeColor="text1"/>
            </w:tcBorders>
            <w:shd w:val="clear" w:color="auto" w:fill="auto"/>
          </w:tcPr>
          <w:p w14:paraId="4025EC18"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44AC84B3" w14:textId="77777777" w:rsidTr="2F82658D">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0DC2333"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283F3FA2" w14:textId="47CACDFE"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b/>
                <w:bCs/>
                <w:sz w:val="20"/>
                <w:szCs w:val="20"/>
                <w:lang w:eastAsia="en-GB"/>
              </w:rPr>
              <w:t>Social Distancing:</w:t>
            </w:r>
            <w:r w:rsidRPr="002F7C96">
              <w:rPr>
                <w:rFonts w:eastAsia="Times New Roman" w:cstheme="minorHAnsi"/>
                <w:sz w:val="20"/>
                <w:szCs w:val="20"/>
                <w:lang w:eastAsia="en-GB"/>
              </w:rPr>
              <w:t xml:space="preserve"> Assess the maximum occupancy of your facilities at 2m social distancing and establish a suitable circulation system / one-way system.  Use signage and floor markings to communicate this.  The assessment should be in the context of operation (nets/open plan/indoor competition/classroom) and adjusted accordingly.  You should use signage to communicate limits and facilitate social distancing.  See Government guidance </w:t>
            </w:r>
            <w:hyperlink r:id="rId13" w:history="1">
              <w:r w:rsidRPr="002F7C96">
                <w:rPr>
                  <w:rStyle w:val="Hyperlink"/>
                  <w:rFonts w:eastAsia="Times New Roman" w:cstheme="minorHAnsi"/>
                  <w:sz w:val="20"/>
                  <w:szCs w:val="20"/>
                  <w:lang w:eastAsia="en-GB"/>
                </w:rPr>
                <w:t>here</w:t>
              </w:r>
            </w:hyperlink>
            <w:r w:rsidRPr="002F7C96">
              <w:rPr>
                <w:rFonts w:eastAsia="Times New Roman" w:cstheme="minorHAnsi"/>
                <w:sz w:val="20"/>
                <w:szCs w:val="20"/>
                <w:lang w:eastAsia="en-GB"/>
              </w:rPr>
              <w:t>.</w:t>
            </w:r>
          </w:p>
        </w:tc>
        <w:tc>
          <w:tcPr>
            <w:tcW w:w="5870" w:type="dxa"/>
            <w:tcBorders>
              <w:top w:val="nil"/>
              <w:left w:val="nil"/>
              <w:bottom w:val="single" w:sz="6" w:space="0" w:color="000000" w:themeColor="text1"/>
              <w:right w:val="single" w:sz="6" w:space="0" w:color="000000" w:themeColor="text1"/>
            </w:tcBorders>
            <w:shd w:val="clear" w:color="auto" w:fill="auto"/>
          </w:tcPr>
          <w:p w14:paraId="1D78F71B"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754C7395" w14:textId="77777777" w:rsidTr="2F82658D">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96BA237"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213AF3FF"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b/>
                <w:bCs/>
                <w:sz w:val="20"/>
                <w:szCs w:val="20"/>
                <w:lang w:eastAsia="en-GB"/>
              </w:rPr>
              <w:t xml:space="preserve">Group Size Restrictions: </w:t>
            </w:r>
            <w:r w:rsidRPr="002F7C96">
              <w:rPr>
                <w:rFonts w:eastAsia="Times New Roman" w:cstheme="minorHAnsi"/>
                <w:sz w:val="20"/>
                <w:szCs w:val="20"/>
                <w:lang w:eastAsia="en-GB"/>
              </w:rPr>
              <w:t xml:space="preserve">In addition to social distancing requirements, activities should be planned to observe group size restrictions as required by law and government guidance.  Control measures should include development and communication of venue policies, designing activities to maintain compliance and signage to remind participants.  See the ECB COVID-19 Guidance for Cricket Indoors in England document for advice, </w:t>
            </w:r>
            <w:proofErr w:type="gramStart"/>
            <w:r w:rsidRPr="002F7C96">
              <w:rPr>
                <w:rFonts w:eastAsia="Times New Roman" w:cstheme="minorHAnsi"/>
                <w:sz w:val="20"/>
                <w:szCs w:val="20"/>
                <w:lang w:eastAsia="en-GB"/>
              </w:rPr>
              <w:t>exemptions</w:t>
            </w:r>
            <w:proofErr w:type="gramEnd"/>
            <w:r w:rsidRPr="002F7C96">
              <w:rPr>
                <w:rFonts w:eastAsia="Times New Roman" w:cstheme="minorHAnsi"/>
                <w:sz w:val="20"/>
                <w:szCs w:val="20"/>
                <w:lang w:eastAsia="en-GB"/>
              </w:rPr>
              <w:t xml:space="preserve"> and references. </w:t>
            </w:r>
          </w:p>
        </w:tc>
        <w:tc>
          <w:tcPr>
            <w:tcW w:w="5870" w:type="dxa"/>
            <w:tcBorders>
              <w:top w:val="nil"/>
              <w:left w:val="nil"/>
              <w:bottom w:val="single" w:sz="6" w:space="0" w:color="000000" w:themeColor="text1"/>
              <w:right w:val="single" w:sz="6" w:space="0" w:color="000000" w:themeColor="text1"/>
            </w:tcBorders>
            <w:shd w:val="clear" w:color="auto" w:fill="auto"/>
          </w:tcPr>
          <w:p w14:paraId="6DAF3335" w14:textId="77777777" w:rsidR="002F7C96" w:rsidRPr="002F7C96" w:rsidRDefault="002F7C96" w:rsidP="00D23C7B">
            <w:pPr>
              <w:textAlignment w:val="baseline"/>
              <w:rPr>
                <w:rFonts w:eastAsia="Times New Roman" w:cstheme="minorHAnsi"/>
                <w:sz w:val="20"/>
                <w:szCs w:val="20"/>
                <w:lang w:eastAsia="en-GB"/>
              </w:rPr>
            </w:pPr>
          </w:p>
        </w:tc>
      </w:tr>
      <w:tr w:rsidR="001E340D" w:rsidRPr="002F7C96" w14:paraId="7DBC090C" w14:textId="77777777" w:rsidTr="2F82658D">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2761F61" w14:textId="77777777" w:rsidR="001E340D" w:rsidRPr="002F7C96" w:rsidRDefault="001E340D"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389ED19D" w14:textId="10E901E7" w:rsidR="001E340D" w:rsidRPr="002C4977" w:rsidRDefault="001E340D">
            <w:pPr>
              <w:textAlignment w:val="baseline"/>
              <w:rPr>
                <w:rFonts w:eastAsia="Times New Roman"/>
                <w:sz w:val="20"/>
                <w:szCs w:val="20"/>
                <w:lang w:eastAsia="en-GB"/>
              </w:rPr>
            </w:pPr>
            <w:r w:rsidRPr="2F82658D">
              <w:rPr>
                <w:rFonts w:eastAsia="Times New Roman"/>
                <w:b/>
                <w:bCs/>
                <w:sz w:val="20"/>
                <w:szCs w:val="20"/>
                <w:lang w:eastAsia="en-GB"/>
              </w:rPr>
              <w:t>Spectators</w:t>
            </w:r>
            <w:r w:rsidR="007F6E69" w:rsidRPr="2F82658D">
              <w:rPr>
                <w:rFonts w:eastAsia="Times New Roman"/>
                <w:b/>
                <w:bCs/>
                <w:sz w:val="20"/>
                <w:szCs w:val="20"/>
                <w:lang w:eastAsia="en-GB"/>
              </w:rPr>
              <w:t>:</w:t>
            </w:r>
            <w:r w:rsidR="007F6E69" w:rsidRPr="2F82658D">
              <w:rPr>
                <w:rFonts w:eastAsia="Times New Roman"/>
                <w:sz w:val="20"/>
                <w:szCs w:val="20"/>
                <w:lang w:eastAsia="en-GB"/>
              </w:rPr>
              <w:t xml:space="preserve"> </w:t>
            </w:r>
            <w:r w:rsidR="008C24F2" w:rsidRPr="2F82658D">
              <w:rPr>
                <w:rFonts w:eastAsia="Times New Roman"/>
                <w:sz w:val="20"/>
                <w:szCs w:val="20"/>
                <w:lang w:eastAsia="en-GB"/>
              </w:rPr>
              <w:t>Spectators are</w:t>
            </w:r>
            <w:r w:rsidR="3788E59B" w:rsidRPr="2F82658D">
              <w:rPr>
                <w:rFonts w:eastAsia="Times New Roman"/>
                <w:sz w:val="20"/>
                <w:szCs w:val="20"/>
                <w:lang w:eastAsia="en-GB"/>
              </w:rPr>
              <w:t xml:space="preserve"> now</w:t>
            </w:r>
            <w:r w:rsidR="008C24F2" w:rsidRPr="2F82658D">
              <w:rPr>
                <w:rFonts w:eastAsia="Times New Roman"/>
                <w:sz w:val="20"/>
                <w:szCs w:val="20"/>
                <w:lang w:eastAsia="en-GB"/>
              </w:rPr>
              <w:t xml:space="preserve"> permitted to watch indoor events, but the total number of all participants, coaches, </w:t>
            </w:r>
            <w:proofErr w:type="gramStart"/>
            <w:r w:rsidR="008C24F2" w:rsidRPr="2F82658D">
              <w:rPr>
                <w:rFonts w:eastAsia="Times New Roman"/>
                <w:sz w:val="20"/>
                <w:szCs w:val="20"/>
                <w:lang w:eastAsia="en-GB"/>
              </w:rPr>
              <w:t>officials</w:t>
            </w:r>
            <w:proofErr w:type="gramEnd"/>
            <w:r w:rsidR="008C24F2" w:rsidRPr="2F82658D">
              <w:rPr>
                <w:rFonts w:eastAsia="Times New Roman"/>
                <w:sz w:val="20"/>
                <w:szCs w:val="20"/>
                <w:lang w:eastAsia="en-GB"/>
              </w:rPr>
              <w:t xml:space="preserve"> and spectators must not exceed the venue capacity assessment, 100sq ft (9.3 m</w:t>
            </w:r>
            <w:r w:rsidR="008C24F2" w:rsidRPr="2F82658D">
              <w:rPr>
                <w:rFonts w:eastAsia="Times New Roman"/>
                <w:sz w:val="20"/>
                <w:szCs w:val="20"/>
                <w:vertAlign w:val="superscript"/>
                <w:lang w:eastAsia="en-GB"/>
              </w:rPr>
              <w:t>2</w:t>
            </w:r>
            <w:r w:rsidR="008C24F2" w:rsidRPr="2F82658D">
              <w:rPr>
                <w:rFonts w:eastAsia="Times New Roman"/>
                <w:sz w:val="20"/>
                <w:szCs w:val="20"/>
                <w:lang w:eastAsia="en-GB"/>
              </w:rPr>
              <w:t>) per person.</w:t>
            </w:r>
            <w:r w:rsidR="00A66BE8" w:rsidRPr="2F82658D">
              <w:rPr>
                <w:rFonts w:eastAsia="Times New Roman"/>
                <w:sz w:val="20"/>
                <w:szCs w:val="20"/>
                <w:lang w:eastAsia="en-GB"/>
              </w:rPr>
              <w:t xml:space="preserve"> Restriction</w:t>
            </w:r>
            <w:r w:rsidR="614505E9" w:rsidRPr="2F82658D">
              <w:rPr>
                <w:rFonts w:eastAsia="Times New Roman"/>
                <w:sz w:val="20"/>
                <w:szCs w:val="20"/>
                <w:lang w:eastAsia="en-GB"/>
              </w:rPr>
              <w:t>s</w:t>
            </w:r>
            <w:r w:rsidR="00A66BE8" w:rsidRPr="2F82658D">
              <w:rPr>
                <w:rFonts w:eastAsia="Times New Roman"/>
                <w:sz w:val="20"/>
                <w:szCs w:val="20"/>
                <w:lang w:eastAsia="en-GB"/>
              </w:rPr>
              <w:t xml:space="preserve"> regarding social distancing and face coverings also apply.</w:t>
            </w:r>
          </w:p>
        </w:tc>
        <w:tc>
          <w:tcPr>
            <w:tcW w:w="5870" w:type="dxa"/>
            <w:tcBorders>
              <w:top w:val="nil"/>
              <w:left w:val="nil"/>
              <w:bottom w:val="single" w:sz="6" w:space="0" w:color="000000" w:themeColor="text1"/>
              <w:right w:val="single" w:sz="6" w:space="0" w:color="000000" w:themeColor="text1"/>
            </w:tcBorders>
            <w:shd w:val="clear" w:color="auto" w:fill="auto"/>
          </w:tcPr>
          <w:p w14:paraId="3FDC33CD" w14:textId="77777777" w:rsidR="001E340D" w:rsidRPr="002F7C96" w:rsidRDefault="001E340D" w:rsidP="00D23C7B">
            <w:pPr>
              <w:textAlignment w:val="baseline"/>
              <w:rPr>
                <w:rFonts w:eastAsia="Times New Roman" w:cstheme="minorHAnsi"/>
                <w:sz w:val="20"/>
                <w:szCs w:val="20"/>
                <w:lang w:eastAsia="en-GB"/>
              </w:rPr>
            </w:pPr>
          </w:p>
        </w:tc>
      </w:tr>
      <w:tr w:rsidR="002F7C96" w:rsidRPr="002F7C96" w14:paraId="2F621488" w14:textId="77777777" w:rsidTr="2F82658D">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0FB1ABC"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0C3D5EAA"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b/>
                <w:bCs/>
                <w:sz w:val="20"/>
                <w:szCs w:val="20"/>
                <w:lang w:eastAsia="en-GB"/>
              </w:rPr>
              <w:t xml:space="preserve">Face Coverings: </w:t>
            </w:r>
            <w:r w:rsidRPr="002F7C96">
              <w:rPr>
                <w:rFonts w:eastAsia="Times New Roman" w:cstheme="minorHAnsi"/>
                <w:sz w:val="20"/>
                <w:szCs w:val="20"/>
                <w:lang w:eastAsia="en-GB"/>
              </w:rPr>
              <w:t xml:space="preserve">Assess where individuals are required by law to wear a face covering (see </w:t>
            </w:r>
            <w:hyperlink r:id="rId14" w:history="1">
              <w:r w:rsidRPr="002F7C96">
                <w:rPr>
                  <w:rStyle w:val="Hyperlink"/>
                  <w:rFonts w:eastAsia="Times New Roman" w:cstheme="minorHAnsi"/>
                  <w:sz w:val="20"/>
                  <w:szCs w:val="20"/>
                  <w:lang w:eastAsia="en-GB"/>
                </w:rPr>
                <w:t>here</w:t>
              </w:r>
            </w:hyperlink>
            <w:r w:rsidRPr="002F7C96">
              <w:rPr>
                <w:rFonts w:eastAsia="Times New Roman" w:cstheme="minorHAnsi"/>
                <w:sz w:val="20"/>
                <w:szCs w:val="20"/>
                <w:lang w:eastAsia="en-GB"/>
              </w:rPr>
              <w:t>) and communicate this clearly in pre-arrival information, on arrival and with signage throughout the venue as required.</w:t>
            </w:r>
          </w:p>
        </w:tc>
        <w:tc>
          <w:tcPr>
            <w:tcW w:w="5870" w:type="dxa"/>
            <w:tcBorders>
              <w:top w:val="nil"/>
              <w:left w:val="nil"/>
              <w:bottom w:val="single" w:sz="6" w:space="0" w:color="000000" w:themeColor="text1"/>
              <w:right w:val="single" w:sz="6" w:space="0" w:color="000000" w:themeColor="text1"/>
            </w:tcBorders>
            <w:shd w:val="clear" w:color="auto" w:fill="auto"/>
          </w:tcPr>
          <w:p w14:paraId="2965545C"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260FFF26" w14:textId="77777777" w:rsidTr="2F82658D">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0BA6757"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6A1B6ED0" w14:textId="77777777" w:rsidR="002F7C96" w:rsidRPr="002F7C96" w:rsidRDefault="002F7C96" w:rsidP="00D23C7B">
            <w:pPr>
              <w:textAlignment w:val="baseline"/>
              <w:rPr>
                <w:rFonts w:cstheme="minorHAnsi"/>
              </w:rPr>
            </w:pPr>
            <w:r w:rsidRPr="002F7C96">
              <w:rPr>
                <w:rFonts w:eastAsia="Times New Roman" w:cstheme="minorHAnsi"/>
                <w:b/>
                <w:bCs/>
                <w:sz w:val="20"/>
                <w:szCs w:val="20"/>
                <w:lang w:eastAsia="en-GB"/>
              </w:rPr>
              <w:t>NHS QR Code:</w:t>
            </w:r>
            <w:r w:rsidRPr="002F7C96">
              <w:rPr>
                <w:rFonts w:eastAsia="Times New Roman" w:cstheme="minorHAnsi"/>
                <w:sz w:val="20"/>
                <w:szCs w:val="20"/>
                <w:lang w:eastAsia="en-GB"/>
              </w:rPr>
              <w:t xml:space="preserve"> You are required by law to produce and display an NHS QR code for your venue.  See </w:t>
            </w:r>
            <w:hyperlink r:id="rId15" w:history="1">
              <w:r w:rsidRPr="002F7C96">
                <w:rPr>
                  <w:rStyle w:val="Hyperlink"/>
                  <w:rFonts w:eastAsia="Times New Roman" w:cstheme="minorHAnsi"/>
                  <w:sz w:val="20"/>
                  <w:szCs w:val="20"/>
                  <w:lang w:eastAsia="en-GB"/>
                </w:rPr>
                <w:t>here</w:t>
              </w:r>
            </w:hyperlink>
            <w:r w:rsidRPr="002F7C96">
              <w:rPr>
                <w:rFonts w:eastAsia="Times New Roman" w:cstheme="minorHAnsi"/>
                <w:sz w:val="20"/>
                <w:szCs w:val="20"/>
                <w:lang w:eastAsia="en-GB"/>
              </w:rPr>
              <w:t xml:space="preserve"> for details on how to do this.  Assess which entrances you will need to produce posters for.  Your risk assessment should consider how you will maintain the legal requirement to collect and store the contact details of attendees to your venue for the NHS Test and Trace process where staff and visitors to your venue have not used the NHS COVID-19 App.</w:t>
            </w:r>
          </w:p>
        </w:tc>
        <w:tc>
          <w:tcPr>
            <w:tcW w:w="5870" w:type="dxa"/>
            <w:tcBorders>
              <w:top w:val="nil"/>
              <w:left w:val="nil"/>
              <w:bottom w:val="single" w:sz="6" w:space="0" w:color="000000" w:themeColor="text1"/>
              <w:right w:val="single" w:sz="6" w:space="0" w:color="000000" w:themeColor="text1"/>
            </w:tcBorders>
            <w:shd w:val="clear" w:color="auto" w:fill="auto"/>
          </w:tcPr>
          <w:p w14:paraId="39770538"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0478941C" w14:textId="77777777" w:rsidTr="2F82658D">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EBC2B6C"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23DAA72D" w14:textId="77777777" w:rsidR="002F7C96" w:rsidRPr="002F7C96" w:rsidRDefault="002F7C96" w:rsidP="00D23C7B">
            <w:pPr>
              <w:textAlignment w:val="baseline"/>
              <w:rPr>
                <w:rFonts w:cstheme="minorHAnsi"/>
                <w:b/>
                <w:bCs/>
                <w:sz w:val="20"/>
                <w:szCs w:val="20"/>
              </w:rPr>
            </w:pPr>
            <w:r w:rsidRPr="002F7C96">
              <w:rPr>
                <w:rFonts w:eastAsia="Times New Roman" w:cstheme="minorHAnsi"/>
                <w:b/>
                <w:bCs/>
                <w:sz w:val="20"/>
                <w:szCs w:val="20"/>
                <w:lang w:eastAsia="en-GB"/>
              </w:rPr>
              <w:t>Circulation in the building</w:t>
            </w:r>
            <w:r w:rsidRPr="002F7C96">
              <w:rPr>
                <w:rFonts w:cstheme="minorHAnsi"/>
                <w:sz w:val="20"/>
                <w:szCs w:val="20"/>
              </w:rPr>
              <w:t xml:space="preserve">: </w:t>
            </w:r>
            <w:r w:rsidRPr="002F7C96">
              <w:rPr>
                <w:rFonts w:eastAsia="Times New Roman" w:cstheme="minorHAnsi"/>
                <w:sz w:val="20"/>
                <w:szCs w:val="20"/>
                <w:lang w:eastAsia="en-GB"/>
              </w:rPr>
              <w:t>Consider how social distancing can be controlled when circulating through the building. Identify socially distanced circulation routes, where one-way systems are required and where queuing lanes will need to be controlled.  Ensure that your circulation system does not impede either emergency exit/access routes for disabled people, including those using wheelchairs and mobility aids.</w:t>
            </w:r>
          </w:p>
        </w:tc>
        <w:tc>
          <w:tcPr>
            <w:tcW w:w="5870" w:type="dxa"/>
            <w:tcBorders>
              <w:top w:val="nil"/>
              <w:left w:val="nil"/>
              <w:bottom w:val="single" w:sz="6" w:space="0" w:color="000000" w:themeColor="text1"/>
              <w:right w:val="single" w:sz="6" w:space="0" w:color="000000" w:themeColor="text1"/>
            </w:tcBorders>
            <w:shd w:val="clear" w:color="auto" w:fill="auto"/>
          </w:tcPr>
          <w:p w14:paraId="164C3421"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1027B19B" w14:textId="77777777" w:rsidTr="2F82658D">
        <w:trPr>
          <w:trHeight w:val="411"/>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0D6998A"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63CD12C8"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b/>
                <w:bCs/>
                <w:sz w:val="20"/>
                <w:szCs w:val="20"/>
                <w:lang w:eastAsia="en-GB"/>
              </w:rPr>
              <w:t>Cleaning:</w:t>
            </w:r>
            <w:r w:rsidRPr="002F7C96">
              <w:rPr>
                <w:rFonts w:eastAsia="Times New Roman" w:cstheme="minorHAnsi"/>
                <w:sz w:val="20"/>
                <w:szCs w:val="20"/>
                <w:lang w:eastAsia="en-GB"/>
              </w:rPr>
              <w:t xml:space="preserve"> If your facility has been in lockdown for some time undertaking a deep clean will provide a base level of hygiene. </w:t>
            </w:r>
          </w:p>
          <w:p w14:paraId="4D565FB7"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t>Formulate a cleaning plan to include:</w:t>
            </w:r>
          </w:p>
          <w:p w14:paraId="05A2E040" w14:textId="77777777" w:rsidR="002F7C96" w:rsidRPr="002F7C96" w:rsidRDefault="002F7C96" w:rsidP="00D23C7B">
            <w:pPr>
              <w:numPr>
                <w:ilvl w:val="0"/>
                <w:numId w:val="2"/>
              </w:num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What should be cleaned and </w:t>
            </w:r>
            <w:proofErr w:type="gramStart"/>
            <w:r w:rsidRPr="002F7C96">
              <w:rPr>
                <w:rFonts w:eastAsia="Times New Roman" w:cstheme="minorHAnsi"/>
                <w:sz w:val="20"/>
                <w:szCs w:val="20"/>
                <w:lang w:eastAsia="en-GB"/>
              </w:rPr>
              <w:t>when</w:t>
            </w:r>
            <w:proofErr w:type="gramEnd"/>
            <w:r w:rsidRPr="002F7C96">
              <w:rPr>
                <w:rFonts w:eastAsia="Times New Roman" w:cstheme="minorHAnsi"/>
                <w:sz w:val="20"/>
                <w:szCs w:val="20"/>
                <w:lang w:eastAsia="en-GB"/>
              </w:rPr>
              <w:t xml:space="preserve"> </w:t>
            </w:r>
          </w:p>
          <w:p w14:paraId="5481B8E3" w14:textId="77777777" w:rsidR="002F7C96" w:rsidRPr="002F7C96" w:rsidRDefault="002F7C96" w:rsidP="00D23C7B">
            <w:pPr>
              <w:numPr>
                <w:ilvl w:val="0"/>
                <w:numId w:val="2"/>
              </w:num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Who is responsible for cleaning </w:t>
            </w:r>
            <w:proofErr w:type="gramStart"/>
            <w:r w:rsidRPr="002F7C96">
              <w:rPr>
                <w:rFonts w:eastAsia="Times New Roman" w:cstheme="minorHAnsi"/>
                <w:sz w:val="20"/>
                <w:szCs w:val="20"/>
                <w:lang w:eastAsia="en-GB"/>
              </w:rPr>
              <w:t>each area</w:t>
            </w:r>
            <w:proofErr w:type="gramEnd"/>
            <w:r w:rsidRPr="002F7C96">
              <w:rPr>
                <w:rFonts w:eastAsia="Times New Roman" w:cstheme="minorHAnsi"/>
                <w:sz w:val="20"/>
                <w:szCs w:val="20"/>
                <w:lang w:eastAsia="en-GB"/>
              </w:rPr>
              <w:t xml:space="preserve"> </w:t>
            </w:r>
          </w:p>
          <w:p w14:paraId="0F9EBACE" w14:textId="77777777" w:rsidR="002F7C96" w:rsidRPr="002F7C96" w:rsidRDefault="002F7C96" w:rsidP="00D23C7B">
            <w:pPr>
              <w:numPr>
                <w:ilvl w:val="0"/>
                <w:numId w:val="3"/>
              </w:num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Any special cleaning requirements </w:t>
            </w:r>
            <w:proofErr w:type="gramStart"/>
            <w:r w:rsidRPr="002F7C96">
              <w:rPr>
                <w:rFonts w:eastAsia="Times New Roman" w:cstheme="minorHAnsi"/>
                <w:sz w:val="20"/>
                <w:szCs w:val="20"/>
                <w:lang w:eastAsia="en-GB"/>
              </w:rPr>
              <w:t>i.e.</w:t>
            </w:r>
            <w:proofErr w:type="gramEnd"/>
            <w:r w:rsidRPr="002F7C96">
              <w:rPr>
                <w:rFonts w:eastAsia="Times New Roman" w:cstheme="minorHAnsi"/>
                <w:sz w:val="20"/>
                <w:szCs w:val="20"/>
                <w:lang w:eastAsia="en-GB"/>
              </w:rPr>
              <w:t xml:space="preserve"> deep clean </w:t>
            </w:r>
          </w:p>
          <w:p w14:paraId="5771183F" w14:textId="77777777" w:rsidR="002F7C96" w:rsidRPr="002F7C96" w:rsidRDefault="002F7C96" w:rsidP="00D23C7B">
            <w:pPr>
              <w:numPr>
                <w:ilvl w:val="0"/>
                <w:numId w:val="3"/>
              </w:num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a schedule of frequent touch spots and how frequently they should be </w:t>
            </w:r>
            <w:proofErr w:type="gramStart"/>
            <w:r w:rsidRPr="002F7C96">
              <w:rPr>
                <w:rFonts w:eastAsia="Times New Roman" w:cstheme="minorHAnsi"/>
                <w:sz w:val="20"/>
                <w:szCs w:val="20"/>
                <w:lang w:eastAsia="en-GB"/>
              </w:rPr>
              <w:t>cleaned</w:t>
            </w:r>
            <w:proofErr w:type="gramEnd"/>
            <w:r w:rsidRPr="002F7C96">
              <w:rPr>
                <w:rFonts w:eastAsia="Times New Roman" w:cstheme="minorHAnsi"/>
                <w:sz w:val="20"/>
                <w:szCs w:val="20"/>
                <w:lang w:eastAsia="en-GB"/>
              </w:rPr>
              <w:t xml:space="preserve"> </w:t>
            </w:r>
          </w:p>
          <w:p w14:paraId="28BC178F" w14:textId="77777777" w:rsidR="002F7C96" w:rsidRPr="002F7C96" w:rsidRDefault="002F7C96" w:rsidP="00D23C7B">
            <w:pPr>
              <w:numPr>
                <w:ilvl w:val="0"/>
                <w:numId w:val="3"/>
              </w:num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The provision of visible records of cleaning </w:t>
            </w:r>
            <w:proofErr w:type="gramStart"/>
            <w:r w:rsidRPr="002F7C96">
              <w:rPr>
                <w:rFonts w:eastAsia="Times New Roman" w:cstheme="minorHAnsi"/>
                <w:sz w:val="20"/>
                <w:szCs w:val="20"/>
                <w:lang w:eastAsia="en-GB"/>
              </w:rPr>
              <w:t>e.g.</w:t>
            </w:r>
            <w:proofErr w:type="gramEnd"/>
            <w:r w:rsidRPr="002F7C96">
              <w:rPr>
                <w:rFonts w:eastAsia="Times New Roman" w:cstheme="minorHAnsi"/>
                <w:sz w:val="20"/>
                <w:szCs w:val="20"/>
                <w:lang w:eastAsia="en-GB"/>
              </w:rPr>
              <w:t xml:space="preserve"> a toilet cleaning schedule </w:t>
            </w:r>
          </w:p>
          <w:p w14:paraId="52E0874A" w14:textId="77777777" w:rsidR="002F7C96" w:rsidRPr="002F7C96" w:rsidRDefault="002F7C96" w:rsidP="00D23C7B">
            <w:pPr>
              <w:numPr>
                <w:ilvl w:val="0"/>
                <w:numId w:val="3"/>
              </w:numPr>
              <w:textAlignment w:val="baseline"/>
              <w:rPr>
                <w:rFonts w:eastAsia="Times New Roman" w:cstheme="minorHAnsi"/>
                <w:sz w:val="20"/>
                <w:szCs w:val="20"/>
                <w:lang w:eastAsia="en-GB"/>
              </w:rPr>
            </w:pPr>
            <w:r w:rsidRPr="002F7C96">
              <w:rPr>
                <w:rFonts w:eastAsia="Times New Roman" w:cstheme="minorHAnsi"/>
                <w:sz w:val="20"/>
                <w:szCs w:val="20"/>
                <w:lang w:eastAsia="en-GB"/>
              </w:rPr>
              <w:t>What can be removed from an area to facilitate cleaning</w:t>
            </w:r>
          </w:p>
        </w:tc>
        <w:tc>
          <w:tcPr>
            <w:tcW w:w="5870" w:type="dxa"/>
            <w:tcBorders>
              <w:top w:val="nil"/>
              <w:left w:val="nil"/>
              <w:bottom w:val="single" w:sz="6" w:space="0" w:color="000000" w:themeColor="text1"/>
              <w:right w:val="single" w:sz="6" w:space="0" w:color="000000" w:themeColor="text1"/>
            </w:tcBorders>
            <w:shd w:val="clear" w:color="auto" w:fill="auto"/>
          </w:tcPr>
          <w:p w14:paraId="0AB30085"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2E899ED6" w14:textId="77777777" w:rsidTr="2F82658D">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DD53F21"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58E3BB30"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b/>
                <w:bCs/>
                <w:sz w:val="20"/>
                <w:szCs w:val="20"/>
                <w:lang w:eastAsia="en-GB"/>
              </w:rPr>
              <w:t xml:space="preserve">Provision of cleaning materials. </w:t>
            </w:r>
            <w:r w:rsidRPr="002F7C96">
              <w:rPr>
                <w:rFonts w:eastAsia="Times New Roman" w:cstheme="minorHAnsi"/>
                <w:sz w:val="20"/>
                <w:szCs w:val="20"/>
                <w:lang w:eastAsia="en-GB"/>
              </w:rPr>
              <w:t>As well as providing your staff with suitable equipment for an enhanced cleaning plan have you provided:</w:t>
            </w:r>
          </w:p>
          <w:p w14:paraId="3391175A" w14:textId="77777777" w:rsidR="002F7C96" w:rsidRPr="002F7C96" w:rsidRDefault="002F7C96" w:rsidP="00D23C7B">
            <w:pPr>
              <w:pStyle w:val="ListParagraph"/>
              <w:numPr>
                <w:ilvl w:val="0"/>
                <w:numId w:val="5"/>
              </w:num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Hand washing facilities with warm water, soap, disposable </w:t>
            </w:r>
            <w:proofErr w:type="gramStart"/>
            <w:r w:rsidRPr="002F7C96">
              <w:rPr>
                <w:rFonts w:eastAsia="Times New Roman" w:cstheme="minorHAnsi"/>
                <w:sz w:val="20"/>
                <w:szCs w:val="20"/>
                <w:lang w:eastAsia="en-GB"/>
              </w:rPr>
              <w:t>towels</w:t>
            </w:r>
            <w:proofErr w:type="gramEnd"/>
            <w:r w:rsidRPr="002F7C96">
              <w:rPr>
                <w:rFonts w:eastAsia="Times New Roman" w:cstheme="minorHAnsi"/>
                <w:sz w:val="20"/>
                <w:szCs w:val="20"/>
                <w:lang w:eastAsia="en-GB"/>
              </w:rPr>
              <w:t xml:space="preserve"> and bin. </w:t>
            </w:r>
          </w:p>
          <w:p w14:paraId="60399549" w14:textId="77777777" w:rsidR="002F7C96" w:rsidRPr="002F7C96" w:rsidRDefault="002F7C96" w:rsidP="00D23C7B">
            <w:pPr>
              <w:pStyle w:val="ListParagraph"/>
              <w:numPr>
                <w:ilvl w:val="0"/>
                <w:numId w:val="5"/>
              </w:numPr>
              <w:textAlignment w:val="baseline"/>
              <w:rPr>
                <w:rFonts w:eastAsia="Times New Roman" w:cstheme="minorHAnsi"/>
                <w:sz w:val="20"/>
                <w:szCs w:val="20"/>
                <w:lang w:eastAsia="en-GB"/>
              </w:rPr>
            </w:pPr>
            <w:r w:rsidRPr="002F7C96">
              <w:rPr>
                <w:rFonts w:eastAsia="Times New Roman" w:cstheme="minorHAnsi"/>
                <w:sz w:val="20"/>
                <w:szCs w:val="20"/>
                <w:lang w:eastAsia="en-GB"/>
              </w:rPr>
              <w:lastRenderedPageBreak/>
              <w:t xml:space="preserve">Suitable hand sanitiser in locations around the facility to maintain frequent hand sanitisation. </w:t>
            </w:r>
          </w:p>
          <w:p w14:paraId="1C20F733" w14:textId="77777777" w:rsidR="002F7C96" w:rsidRPr="002F7C96" w:rsidRDefault="002F7C96" w:rsidP="00D23C7B">
            <w:pPr>
              <w:pStyle w:val="ListParagraph"/>
              <w:numPr>
                <w:ilvl w:val="0"/>
                <w:numId w:val="5"/>
              </w:numPr>
              <w:textAlignment w:val="baseline"/>
              <w:rPr>
                <w:rFonts w:eastAsia="Times New Roman" w:cstheme="minorHAnsi"/>
                <w:sz w:val="20"/>
                <w:szCs w:val="20"/>
                <w:lang w:eastAsia="en-GB"/>
              </w:rPr>
            </w:pPr>
            <w:r w:rsidRPr="002F7C96">
              <w:rPr>
                <w:rFonts w:eastAsia="Times New Roman" w:cstheme="minorHAnsi"/>
                <w:sz w:val="20"/>
                <w:szCs w:val="20"/>
                <w:lang w:eastAsia="en-GB"/>
              </w:rPr>
              <w:t>Suitable wipes and hand sanitiser for Hygiene Breaks, if required.</w:t>
            </w:r>
          </w:p>
        </w:tc>
        <w:tc>
          <w:tcPr>
            <w:tcW w:w="5870" w:type="dxa"/>
            <w:tcBorders>
              <w:top w:val="nil"/>
              <w:left w:val="nil"/>
              <w:bottom w:val="single" w:sz="6" w:space="0" w:color="000000" w:themeColor="text1"/>
              <w:right w:val="single" w:sz="6" w:space="0" w:color="000000" w:themeColor="text1"/>
            </w:tcBorders>
            <w:shd w:val="clear" w:color="auto" w:fill="auto"/>
          </w:tcPr>
          <w:p w14:paraId="37B825A9"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37E23C81" w14:textId="77777777" w:rsidTr="002C4977">
        <w:trPr>
          <w:trHeight w:val="565"/>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09F346E"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26AB651C"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b/>
                <w:sz w:val="20"/>
                <w:szCs w:val="20"/>
                <w:lang w:eastAsia="en-GB"/>
              </w:rPr>
              <w:t>Legionella:</w:t>
            </w:r>
            <w:r w:rsidRPr="002F7C96">
              <w:rPr>
                <w:rFonts w:eastAsia="Times New Roman" w:cstheme="minorHAnsi"/>
                <w:sz w:val="20"/>
                <w:szCs w:val="20"/>
                <w:lang w:eastAsia="en-GB"/>
              </w:rPr>
              <w:t xml:space="preserve"> If the water system has not been flushed on a weekly basis and a cleaning regime been in place, then treatment may be required. See Government guidance </w:t>
            </w:r>
            <w:hyperlink r:id="rId16" w:tgtFrame="_blank" w:history="1">
              <w:r w:rsidRPr="002F7C96">
                <w:rPr>
                  <w:rStyle w:val="Hyperlink"/>
                  <w:rFonts w:eastAsia="Times New Roman" w:cstheme="minorHAnsi"/>
                  <w:sz w:val="20"/>
                  <w:szCs w:val="20"/>
                  <w:lang w:eastAsia="en-GB"/>
                </w:rPr>
                <w:t>here</w:t>
              </w:r>
            </w:hyperlink>
            <w:r w:rsidRPr="002F7C96">
              <w:rPr>
                <w:rFonts w:eastAsia="Times New Roman" w:cstheme="minorHAnsi"/>
                <w:sz w:val="20"/>
                <w:szCs w:val="20"/>
                <w:lang w:eastAsia="en-GB"/>
              </w:rPr>
              <w:t xml:space="preserve">  </w:t>
            </w:r>
          </w:p>
        </w:tc>
        <w:tc>
          <w:tcPr>
            <w:tcW w:w="5870" w:type="dxa"/>
            <w:tcBorders>
              <w:top w:val="nil"/>
              <w:left w:val="nil"/>
              <w:bottom w:val="single" w:sz="6" w:space="0" w:color="000000" w:themeColor="text1"/>
              <w:right w:val="single" w:sz="6" w:space="0" w:color="000000" w:themeColor="text1"/>
            </w:tcBorders>
            <w:shd w:val="clear" w:color="auto" w:fill="auto"/>
          </w:tcPr>
          <w:p w14:paraId="1852B479"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22491931" w14:textId="77777777" w:rsidTr="2F82658D">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D3803B1"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68F28D8B" w14:textId="77777777" w:rsidR="002F7C96" w:rsidRPr="002F7C96" w:rsidRDefault="002F7C96" w:rsidP="00D23C7B">
            <w:pPr>
              <w:textAlignment w:val="baseline"/>
              <w:rPr>
                <w:rFonts w:eastAsia="Times New Roman" w:cstheme="minorHAnsi"/>
                <w:bCs/>
                <w:sz w:val="20"/>
                <w:szCs w:val="20"/>
                <w:lang w:eastAsia="en-GB"/>
              </w:rPr>
            </w:pPr>
            <w:r w:rsidRPr="002F7C96">
              <w:rPr>
                <w:rFonts w:eastAsia="Times New Roman" w:cstheme="minorHAnsi"/>
                <w:b/>
                <w:sz w:val="20"/>
                <w:szCs w:val="20"/>
                <w:lang w:eastAsia="en-GB"/>
              </w:rPr>
              <w:t xml:space="preserve">Toilets: </w:t>
            </w:r>
            <w:r w:rsidRPr="002F7C96">
              <w:rPr>
                <w:rFonts w:eastAsia="Times New Roman" w:cstheme="minorHAnsi"/>
                <w:bCs/>
                <w:sz w:val="20"/>
                <w:szCs w:val="20"/>
                <w:lang w:eastAsia="en-GB"/>
              </w:rPr>
              <w:t>Assess the safe number of occupants for each toilet facility and communicate this on the doors of the toilets. Develop a safe operating system for toilets.  Assess the ventilation in toilets to ensure that airflow is out of the toilet area and building and not back into the toilet area.  Make sure handwashing facilities are available and avoid use of mechanical driers.  There should be a regular and frequent cleaning regime in place for toilets.</w:t>
            </w:r>
          </w:p>
        </w:tc>
        <w:tc>
          <w:tcPr>
            <w:tcW w:w="5870" w:type="dxa"/>
            <w:tcBorders>
              <w:top w:val="nil"/>
              <w:left w:val="nil"/>
              <w:bottom w:val="single" w:sz="6" w:space="0" w:color="000000" w:themeColor="text1"/>
              <w:right w:val="single" w:sz="6" w:space="0" w:color="000000" w:themeColor="text1"/>
            </w:tcBorders>
            <w:shd w:val="clear" w:color="auto" w:fill="auto"/>
          </w:tcPr>
          <w:p w14:paraId="3C2CEB3B"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540ADED5" w14:textId="77777777" w:rsidTr="2F82658D">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9582FB6"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772B3AD2"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b/>
                <w:bCs/>
                <w:sz w:val="20"/>
                <w:szCs w:val="20"/>
                <w:lang w:eastAsia="en-GB"/>
              </w:rPr>
              <w:t xml:space="preserve">Hand cleaning: </w:t>
            </w:r>
            <w:r w:rsidRPr="002F7C96">
              <w:rPr>
                <w:rFonts w:eastAsia="Times New Roman" w:cstheme="minorHAnsi"/>
                <w:sz w:val="20"/>
                <w:szCs w:val="20"/>
                <w:lang w:eastAsia="en-GB"/>
              </w:rPr>
              <w:t>Make sure suitable hand sanitiser gel (at least 60% alcohol content) stations are located where required and are kept supplied and well stocked.  Ensure that where hand washing is available, soap is kept supplied and well stocked.</w:t>
            </w:r>
          </w:p>
        </w:tc>
        <w:tc>
          <w:tcPr>
            <w:tcW w:w="5870" w:type="dxa"/>
            <w:tcBorders>
              <w:top w:val="nil"/>
              <w:left w:val="nil"/>
              <w:bottom w:val="single" w:sz="6" w:space="0" w:color="000000" w:themeColor="text1"/>
              <w:right w:val="single" w:sz="6" w:space="0" w:color="000000" w:themeColor="text1"/>
            </w:tcBorders>
            <w:shd w:val="clear" w:color="auto" w:fill="auto"/>
          </w:tcPr>
          <w:p w14:paraId="507C8519"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3EE123A9" w14:textId="77777777" w:rsidTr="2F82658D">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013678C"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43783B5A"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b/>
                <w:bCs/>
                <w:sz w:val="20"/>
                <w:szCs w:val="20"/>
                <w:lang w:eastAsia="en-GB"/>
              </w:rPr>
              <w:t>First Aid:</w:t>
            </w:r>
            <w:r w:rsidRPr="002F7C96">
              <w:rPr>
                <w:rFonts w:eastAsia="Times New Roman" w:cstheme="minorHAnsi"/>
                <w:sz w:val="20"/>
                <w:szCs w:val="20"/>
                <w:lang w:eastAsia="en-GB"/>
              </w:rPr>
              <w:t xml:space="preserve"> Make suitable provisions for first aid in a COVID-19 environment.</w:t>
            </w:r>
          </w:p>
          <w:p w14:paraId="7689CF32"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Include: </w:t>
            </w:r>
          </w:p>
          <w:p w14:paraId="1FDEB9C3" w14:textId="77777777" w:rsidR="002F7C96" w:rsidRPr="002F7C96" w:rsidRDefault="002F7C96" w:rsidP="00D23C7B">
            <w:pPr>
              <w:pStyle w:val="ListParagraph"/>
              <w:numPr>
                <w:ilvl w:val="0"/>
                <w:numId w:val="4"/>
              </w:numPr>
              <w:textAlignment w:val="baseline"/>
              <w:rPr>
                <w:rFonts w:eastAsia="Times New Roman" w:cstheme="minorHAnsi"/>
                <w:sz w:val="20"/>
                <w:szCs w:val="20"/>
                <w:lang w:eastAsia="en-GB"/>
              </w:rPr>
            </w:pPr>
            <w:r w:rsidRPr="002F7C96">
              <w:rPr>
                <w:rFonts w:eastAsia="Times New Roman" w:cstheme="minorHAnsi"/>
                <w:sz w:val="20"/>
                <w:szCs w:val="20"/>
                <w:lang w:eastAsia="en-GB"/>
              </w:rPr>
              <w:t>CPR instructions.</w:t>
            </w:r>
          </w:p>
          <w:p w14:paraId="3E892669" w14:textId="77777777" w:rsidR="002F7C96" w:rsidRPr="002F7C96" w:rsidRDefault="002F7C96" w:rsidP="00D23C7B">
            <w:pPr>
              <w:pStyle w:val="ListParagraph"/>
              <w:numPr>
                <w:ilvl w:val="0"/>
                <w:numId w:val="4"/>
              </w:numPr>
              <w:textAlignment w:val="baseline"/>
              <w:rPr>
                <w:rStyle w:val="Hyperlink"/>
                <w:rFonts w:eastAsia="Times New Roman" w:cstheme="minorHAnsi"/>
                <w:color w:val="auto"/>
                <w:sz w:val="20"/>
                <w:szCs w:val="20"/>
                <w:lang w:eastAsia="en-GB"/>
              </w:rPr>
            </w:pPr>
            <w:r w:rsidRPr="002F7C96">
              <w:rPr>
                <w:rFonts w:eastAsia="Times New Roman" w:cstheme="minorHAnsi"/>
                <w:sz w:val="20"/>
                <w:szCs w:val="20"/>
                <w:lang w:eastAsia="en-GB"/>
              </w:rPr>
              <w:t xml:space="preserve">COVID-19 Symptomatic Persons isolation procedure see ECB Guidance for Cricket Indoors, available on the ECB Resource Hub </w:t>
            </w:r>
            <w:hyperlink r:id="rId17" w:history="1">
              <w:r w:rsidRPr="002F7C96">
                <w:rPr>
                  <w:rStyle w:val="Hyperlink"/>
                  <w:rFonts w:eastAsia="Times New Roman" w:cstheme="minorHAnsi"/>
                  <w:sz w:val="20"/>
                  <w:szCs w:val="20"/>
                  <w:lang w:eastAsia="en-GB"/>
                </w:rPr>
                <w:t>here</w:t>
              </w:r>
            </w:hyperlink>
            <w:r w:rsidRPr="002F7C96">
              <w:rPr>
                <w:rFonts w:eastAsia="Times New Roman" w:cstheme="minorHAnsi"/>
                <w:sz w:val="20"/>
                <w:szCs w:val="20"/>
                <w:lang w:eastAsia="en-GB"/>
              </w:rPr>
              <w:t xml:space="preserve">. </w:t>
            </w:r>
          </w:p>
          <w:p w14:paraId="2E93694E" w14:textId="77777777" w:rsidR="002F7C96" w:rsidRPr="002F7C96" w:rsidRDefault="002F7C96" w:rsidP="00D23C7B">
            <w:pPr>
              <w:pStyle w:val="ListParagraph"/>
              <w:numPr>
                <w:ilvl w:val="0"/>
                <w:numId w:val="4"/>
              </w:numPr>
              <w:textAlignment w:val="baseline"/>
              <w:rPr>
                <w:rFonts w:eastAsia="Times New Roman" w:cstheme="minorHAnsi"/>
                <w:sz w:val="20"/>
                <w:szCs w:val="20"/>
                <w:lang w:eastAsia="en-GB"/>
              </w:rPr>
            </w:pPr>
            <w:r w:rsidRPr="002F7C96">
              <w:rPr>
                <w:rFonts w:eastAsia="Times New Roman" w:cstheme="minorHAnsi"/>
                <w:sz w:val="20"/>
                <w:szCs w:val="20"/>
                <w:lang w:eastAsia="en-GB"/>
              </w:rPr>
              <w:t>First Aid PPE.</w:t>
            </w:r>
          </w:p>
          <w:p w14:paraId="683BA309" w14:textId="77777777" w:rsidR="002F7C96" w:rsidRPr="002F7C96" w:rsidRDefault="002F7C96" w:rsidP="00D23C7B">
            <w:pPr>
              <w:pStyle w:val="ListParagraph"/>
              <w:numPr>
                <w:ilvl w:val="0"/>
                <w:numId w:val="4"/>
              </w:numPr>
              <w:textAlignment w:val="baseline"/>
              <w:rPr>
                <w:rFonts w:eastAsia="Times New Roman" w:cstheme="minorHAnsi"/>
                <w:sz w:val="20"/>
                <w:szCs w:val="20"/>
                <w:lang w:eastAsia="en-GB"/>
              </w:rPr>
            </w:pPr>
            <w:r w:rsidRPr="002F7C96">
              <w:rPr>
                <w:rFonts w:eastAsia="Times New Roman" w:cstheme="minorHAnsi"/>
                <w:sz w:val="20"/>
                <w:szCs w:val="20"/>
                <w:lang w:eastAsia="en-GB"/>
              </w:rPr>
              <w:t>Where Automated External Defibrillators (AEDs) are available they are serviced and functioning.</w:t>
            </w:r>
          </w:p>
          <w:p w14:paraId="52EA77F8" w14:textId="77777777" w:rsidR="002F7C96" w:rsidRPr="002F7C96" w:rsidRDefault="002F7C96" w:rsidP="00D23C7B">
            <w:pPr>
              <w:pStyle w:val="ListParagraph"/>
              <w:numPr>
                <w:ilvl w:val="0"/>
                <w:numId w:val="4"/>
              </w:numPr>
              <w:textAlignment w:val="baseline"/>
              <w:rPr>
                <w:rFonts w:eastAsia="Times New Roman" w:cstheme="minorHAnsi"/>
                <w:sz w:val="20"/>
                <w:szCs w:val="20"/>
                <w:lang w:eastAsia="en-GB"/>
              </w:rPr>
            </w:pPr>
            <w:r w:rsidRPr="002F7C96">
              <w:rPr>
                <w:rFonts w:eastAsia="Times New Roman" w:cstheme="minorHAnsi"/>
                <w:sz w:val="20"/>
                <w:szCs w:val="20"/>
                <w:lang w:eastAsia="en-GB"/>
              </w:rPr>
              <w:t>That first aid and AED provision is agreed with the coaching organisers and that where provided all first aid equipment, first aiders and AEDs are available in all sessions.</w:t>
            </w:r>
          </w:p>
          <w:p w14:paraId="08094DEC" w14:textId="77777777" w:rsidR="002F7C96" w:rsidRPr="002F7C96" w:rsidRDefault="002F7C96" w:rsidP="00D23C7B">
            <w:pPr>
              <w:textAlignment w:val="baseline"/>
              <w:rPr>
                <w:rFonts w:eastAsia="Times New Roman" w:cstheme="minorHAnsi"/>
                <w:color w:val="E9425D"/>
                <w:sz w:val="20"/>
                <w:szCs w:val="20"/>
                <w:u w:val="single"/>
                <w:lang w:eastAsia="en-GB"/>
              </w:rPr>
            </w:pPr>
            <w:r w:rsidRPr="002F7C96">
              <w:rPr>
                <w:rFonts w:eastAsia="Times New Roman" w:cstheme="minorHAnsi"/>
                <w:sz w:val="20"/>
                <w:szCs w:val="20"/>
                <w:lang w:eastAsia="en-GB"/>
              </w:rPr>
              <w:t xml:space="preserve">See St John Ambulance guidance for first aid in a COVID-19 environment is available </w:t>
            </w:r>
            <w:hyperlink r:id="rId18" w:history="1">
              <w:r w:rsidRPr="002F7C96">
                <w:rPr>
                  <w:rStyle w:val="Hyperlink"/>
                  <w:rFonts w:eastAsia="Times New Roman" w:cstheme="minorHAnsi"/>
                  <w:sz w:val="20"/>
                  <w:szCs w:val="20"/>
                  <w:lang w:eastAsia="en-GB"/>
                </w:rPr>
                <w:t>here</w:t>
              </w:r>
            </w:hyperlink>
          </w:p>
        </w:tc>
        <w:tc>
          <w:tcPr>
            <w:tcW w:w="5870" w:type="dxa"/>
            <w:tcBorders>
              <w:top w:val="nil"/>
              <w:left w:val="nil"/>
              <w:bottom w:val="single" w:sz="6" w:space="0" w:color="000000" w:themeColor="text1"/>
              <w:right w:val="single" w:sz="6" w:space="0" w:color="000000" w:themeColor="text1"/>
            </w:tcBorders>
            <w:shd w:val="clear" w:color="auto" w:fill="auto"/>
          </w:tcPr>
          <w:p w14:paraId="67FF0EA1"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463D7C7A" w14:textId="77777777" w:rsidTr="2F82658D">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E21D6D2"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533B1A9E"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b/>
                <w:bCs/>
                <w:sz w:val="20"/>
                <w:szCs w:val="20"/>
                <w:lang w:eastAsia="en-GB"/>
              </w:rPr>
              <w:t xml:space="preserve">COVID-19 Cases / Symptomatic Persons On-site: </w:t>
            </w:r>
            <w:r w:rsidRPr="002F7C96">
              <w:rPr>
                <w:rFonts w:eastAsia="Times New Roman" w:cstheme="minorHAnsi"/>
                <w:sz w:val="20"/>
                <w:szCs w:val="20"/>
                <w:lang w:eastAsia="en-GB"/>
              </w:rPr>
              <w:t>Create a plan for the scenario of someone presenting with COVID-19 symptoms at any point in your facility. This should include a dedicated isolation room, a cleaning protocol for that room, a case-assessment and action protocol and the provision of suitable PPE.</w:t>
            </w:r>
          </w:p>
        </w:tc>
        <w:tc>
          <w:tcPr>
            <w:tcW w:w="5870" w:type="dxa"/>
            <w:tcBorders>
              <w:top w:val="nil"/>
              <w:left w:val="nil"/>
              <w:bottom w:val="single" w:sz="6" w:space="0" w:color="000000" w:themeColor="text1"/>
              <w:right w:val="single" w:sz="6" w:space="0" w:color="000000" w:themeColor="text1"/>
            </w:tcBorders>
            <w:shd w:val="clear" w:color="auto" w:fill="auto"/>
          </w:tcPr>
          <w:p w14:paraId="1D79018F"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46308118" w14:textId="77777777" w:rsidTr="2F82658D">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FDD30A2"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239F884D"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b/>
                <w:bCs/>
                <w:sz w:val="20"/>
                <w:szCs w:val="20"/>
                <w:lang w:eastAsia="en-GB"/>
              </w:rPr>
              <w:t xml:space="preserve">Treatment Rooms: </w:t>
            </w:r>
            <w:r w:rsidRPr="002F7C96">
              <w:rPr>
                <w:rFonts w:eastAsia="Times New Roman" w:cstheme="minorHAnsi"/>
                <w:sz w:val="20"/>
                <w:szCs w:val="20"/>
                <w:lang w:eastAsia="en-GB"/>
              </w:rPr>
              <w:t xml:space="preserve">Physiotherapy and other treatment rooms should be risk assessed for ventilation and social distancing.  All treatment rooms should be cleaned to the appropriate standard in between individual treatment sessions.  Where it is necessary to relocate </w:t>
            </w:r>
            <w:proofErr w:type="gramStart"/>
            <w:r w:rsidRPr="002F7C96">
              <w:rPr>
                <w:rFonts w:eastAsia="Times New Roman" w:cstheme="minorHAnsi"/>
                <w:sz w:val="20"/>
                <w:szCs w:val="20"/>
                <w:lang w:eastAsia="en-GB"/>
              </w:rPr>
              <w:t>treatment</w:t>
            </w:r>
            <w:proofErr w:type="gramEnd"/>
            <w:r w:rsidRPr="002F7C96">
              <w:rPr>
                <w:rFonts w:eastAsia="Times New Roman" w:cstheme="minorHAnsi"/>
                <w:sz w:val="20"/>
                <w:szCs w:val="20"/>
                <w:lang w:eastAsia="en-GB"/>
              </w:rPr>
              <w:t xml:space="preserve"> rooms assess whether the new location can also meet privacy, cleaning and accessibility requirements.</w:t>
            </w:r>
          </w:p>
        </w:tc>
        <w:tc>
          <w:tcPr>
            <w:tcW w:w="5870" w:type="dxa"/>
            <w:tcBorders>
              <w:top w:val="nil"/>
              <w:left w:val="nil"/>
              <w:bottom w:val="single" w:sz="6" w:space="0" w:color="000000" w:themeColor="text1"/>
              <w:right w:val="single" w:sz="6" w:space="0" w:color="000000" w:themeColor="text1"/>
            </w:tcBorders>
            <w:shd w:val="clear" w:color="auto" w:fill="auto"/>
          </w:tcPr>
          <w:p w14:paraId="3A3CB675"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2AD8E83C" w14:textId="77777777" w:rsidTr="2F82658D">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DD54059"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09126CE1" w14:textId="77777777" w:rsidR="002F7C96" w:rsidRPr="002F7C96" w:rsidRDefault="002F7C96" w:rsidP="00D23C7B">
            <w:pPr>
              <w:textAlignment w:val="baseline"/>
              <w:rPr>
                <w:rFonts w:eastAsia="Times New Roman" w:cstheme="minorHAnsi"/>
                <w:bCs/>
                <w:sz w:val="20"/>
                <w:szCs w:val="20"/>
                <w:lang w:eastAsia="en-GB"/>
              </w:rPr>
            </w:pPr>
            <w:r w:rsidRPr="002F7C96">
              <w:rPr>
                <w:rFonts w:eastAsia="Times New Roman" w:cstheme="minorHAnsi"/>
                <w:b/>
                <w:sz w:val="20"/>
                <w:szCs w:val="20"/>
                <w:lang w:eastAsia="en-GB"/>
              </w:rPr>
              <w:t xml:space="preserve">Registration areas: </w:t>
            </w:r>
            <w:r w:rsidRPr="002F7C96">
              <w:rPr>
                <w:rFonts w:eastAsia="Times New Roman" w:cstheme="minorHAnsi"/>
                <w:bCs/>
                <w:sz w:val="20"/>
                <w:szCs w:val="20"/>
                <w:lang w:eastAsia="en-GB"/>
              </w:rPr>
              <w:t>Coordinate with Coaching Organisers to ensure that participant and staff contact details are registered and kept for 21 days as per the requirements of NHS Test and Trace.</w:t>
            </w:r>
          </w:p>
        </w:tc>
        <w:tc>
          <w:tcPr>
            <w:tcW w:w="5870" w:type="dxa"/>
            <w:tcBorders>
              <w:top w:val="nil"/>
              <w:left w:val="nil"/>
              <w:bottom w:val="single" w:sz="6" w:space="0" w:color="000000" w:themeColor="text1"/>
              <w:right w:val="single" w:sz="6" w:space="0" w:color="000000" w:themeColor="text1"/>
            </w:tcBorders>
            <w:shd w:val="clear" w:color="auto" w:fill="auto"/>
          </w:tcPr>
          <w:p w14:paraId="22E79F59"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390EB5BF" w14:textId="77777777" w:rsidTr="2F82658D">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E520389"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0B5E9263" w14:textId="77777777" w:rsidR="002F7C96" w:rsidRPr="002F7C96" w:rsidRDefault="002F7C96" w:rsidP="00D23C7B">
            <w:pPr>
              <w:textAlignment w:val="baseline"/>
              <w:rPr>
                <w:rFonts w:eastAsia="Times New Roman" w:cstheme="minorHAnsi"/>
                <w:bCs/>
                <w:sz w:val="20"/>
                <w:szCs w:val="20"/>
                <w:lang w:eastAsia="en-GB"/>
              </w:rPr>
            </w:pPr>
            <w:r w:rsidRPr="002F7C96">
              <w:rPr>
                <w:rFonts w:eastAsia="Times New Roman" w:cstheme="minorHAnsi"/>
                <w:b/>
                <w:sz w:val="20"/>
                <w:szCs w:val="20"/>
                <w:lang w:eastAsia="en-GB"/>
              </w:rPr>
              <w:t xml:space="preserve">Access &amp; Disabled Persons: </w:t>
            </w:r>
            <w:r w:rsidRPr="002F7C96">
              <w:rPr>
                <w:rFonts w:eastAsia="Times New Roman" w:cstheme="minorHAnsi"/>
                <w:bCs/>
                <w:sz w:val="20"/>
                <w:szCs w:val="20"/>
                <w:lang w:eastAsia="en-GB"/>
              </w:rPr>
              <w:t>Ensure that your COVID-19 control measures do not adversely affect the accessibility of your facility and consider those who may require reasonable adjustments. You will need to achieve COVID-19 control measures that are compliant with COVID-19 guidance and the Equality Act 2010.</w:t>
            </w:r>
          </w:p>
        </w:tc>
        <w:tc>
          <w:tcPr>
            <w:tcW w:w="5870" w:type="dxa"/>
            <w:tcBorders>
              <w:top w:val="nil"/>
              <w:left w:val="nil"/>
              <w:bottom w:val="single" w:sz="6" w:space="0" w:color="000000" w:themeColor="text1"/>
              <w:right w:val="single" w:sz="6" w:space="0" w:color="000000" w:themeColor="text1"/>
            </w:tcBorders>
            <w:shd w:val="clear" w:color="auto" w:fill="auto"/>
          </w:tcPr>
          <w:p w14:paraId="46229DDB"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01145CCA" w14:textId="77777777" w:rsidTr="2F82658D">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45F3C67"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549CF0FE"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b/>
                <w:bCs/>
                <w:sz w:val="20"/>
                <w:szCs w:val="20"/>
                <w:lang w:eastAsia="en-GB"/>
              </w:rPr>
              <w:t xml:space="preserve">Communication: </w:t>
            </w:r>
            <w:r w:rsidRPr="002F7C96">
              <w:rPr>
                <w:rFonts w:eastAsia="Times New Roman" w:cstheme="minorHAnsi"/>
                <w:sz w:val="20"/>
                <w:szCs w:val="20"/>
                <w:lang w:eastAsia="en-GB"/>
              </w:rPr>
              <w:t>Having completed this risk assessment and developed your control measures and operating procedures you will need to develop a communication plan to communicate these to:</w:t>
            </w:r>
          </w:p>
          <w:p w14:paraId="23D6153F" w14:textId="77777777" w:rsidR="002F7C96" w:rsidRPr="002F7C96" w:rsidRDefault="002F7C96" w:rsidP="00D23C7B">
            <w:pPr>
              <w:pStyle w:val="ListParagraph"/>
              <w:numPr>
                <w:ilvl w:val="0"/>
                <w:numId w:val="14"/>
              </w:num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Your staff, </w:t>
            </w:r>
            <w:proofErr w:type="gramStart"/>
            <w:r w:rsidRPr="002F7C96">
              <w:rPr>
                <w:rFonts w:eastAsia="Times New Roman" w:cstheme="minorHAnsi"/>
                <w:sz w:val="20"/>
                <w:szCs w:val="20"/>
                <w:lang w:eastAsia="en-GB"/>
              </w:rPr>
              <w:t>volunteers</w:t>
            </w:r>
            <w:proofErr w:type="gramEnd"/>
            <w:r w:rsidRPr="002F7C96">
              <w:rPr>
                <w:rFonts w:eastAsia="Times New Roman" w:cstheme="minorHAnsi"/>
                <w:sz w:val="20"/>
                <w:szCs w:val="20"/>
                <w:lang w:eastAsia="en-GB"/>
              </w:rPr>
              <w:t xml:space="preserve"> and contractors</w:t>
            </w:r>
          </w:p>
          <w:p w14:paraId="66F9C49C" w14:textId="77777777" w:rsidR="002F7C96" w:rsidRPr="002F7C96" w:rsidRDefault="002F7C96" w:rsidP="00D23C7B">
            <w:pPr>
              <w:pStyle w:val="ListParagraph"/>
              <w:numPr>
                <w:ilvl w:val="0"/>
                <w:numId w:val="14"/>
              </w:numPr>
              <w:textAlignment w:val="baseline"/>
              <w:rPr>
                <w:rFonts w:eastAsia="Times New Roman" w:cstheme="minorHAnsi"/>
                <w:sz w:val="20"/>
                <w:szCs w:val="20"/>
                <w:lang w:eastAsia="en-GB"/>
              </w:rPr>
            </w:pPr>
            <w:r w:rsidRPr="002F7C96">
              <w:rPr>
                <w:rFonts w:eastAsia="Times New Roman" w:cstheme="minorHAnsi"/>
                <w:sz w:val="20"/>
                <w:szCs w:val="20"/>
                <w:lang w:eastAsia="en-GB"/>
              </w:rPr>
              <w:t>Coaching organisers</w:t>
            </w:r>
          </w:p>
          <w:p w14:paraId="16F893C1" w14:textId="77777777" w:rsidR="002F7C96" w:rsidRPr="002F7C96" w:rsidRDefault="002F7C96" w:rsidP="00D23C7B">
            <w:pPr>
              <w:pStyle w:val="ListParagraph"/>
              <w:numPr>
                <w:ilvl w:val="0"/>
                <w:numId w:val="14"/>
              </w:numPr>
              <w:textAlignment w:val="baseline"/>
              <w:rPr>
                <w:rFonts w:eastAsia="Times New Roman" w:cstheme="minorHAnsi"/>
                <w:sz w:val="20"/>
                <w:szCs w:val="20"/>
                <w:lang w:eastAsia="en-GB"/>
              </w:rPr>
            </w:pPr>
            <w:r w:rsidRPr="002F7C96">
              <w:rPr>
                <w:rFonts w:eastAsia="Times New Roman" w:cstheme="minorHAnsi"/>
                <w:sz w:val="20"/>
                <w:szCs w:val="20"/>
                <w:lang w:eastAsia="en-GB"/>
              </w:rPr>
              <w:t>Participants and visitors</w:t>
            </w:r>
          </w:p>
          <w:p w14:paraId="594908FC" w14:textId="77777777" w:rsidR="002F7C96" w:rsidRPr="002F7C96" w:rsidRDefault="002F7C96" w:rsidP="00D23C7B">
            <w:pPr>
              <w:pStyle w:val="ListParagraph"/>
              <w:numPr>
                <w:ilvl w:val="0"/>
                <w:numId w:val="14"/>
              </w:numPr>
              <w:textAlignment w:val="baseline"/>
              <w:rPr>
                <w:rFonts w:eastAsia="Times New Roman" w:cstheme="minorHAnsi"/>
                <w:sz w:val="20"/>
                <w:szCs w:val="20"/>
                <w:lang w:eastAsia="en-GB"/>
              </w:rPr>
            </w:pPr>
            <w:r w:rsidRPr="002F7C96">
              <w:rPr>
                <w:rFonts w:eastAsia="Times New Roman" w:cstheme="minorHAnsi"/>
                <w:sz w:val="20"/>
                <w:szCs w:val="20"/>
                <w:lang w:eastAsia="en-GB"/>
              </w:rPr>
              <w:t>Via your website (if you have more than 50 employees)</w:t>
            </w:r>
          </w:p>
          <w:p w14:paraId="61EA9C63" w14:textId="77777777" w:rsidR="002F7C96" w:rsidRPr="002F7C96" w:rsidRDefault="002F7C96" w:rsidP="00D23C7B">
            <w:pPr>
              <w:textAlignment w:val="baseline"/>
              <w:rPr>
                <w:rFonts w:eastAsia="Times New Roman" w:cstheme="minorHAnsi"/>
                <w:sz w:val="20"/>
                <w:szCs w:val="20"/>
                <w:lang w:eastAsia="en-GB"/>
              </w:rPr>
            </w:pPr>
          </w:p>
          <w:p w14:paraId="007E70F0" w14:textId="77777777" w:rsidR="002F7C96" w:rsidRPr="002F7C96" w:rsidRDefault="002F7C96" w:rsidP="00D23C7B">
            <w:pPr>
              <w:textAlignment w:val="baseline"/>
              <w:rPr>
                <w:rFonts w:eastAsia="Times New Roman" w:cstheme="minorHAnsi"/>
                <w:b/>
                <w:sz w:val="20"/>
                <w:szCs w:val="20"/>
                <w:lang w:eastAsia="en-GB"/>
              </w:rPr>
            </w:pPr>
            <w:r w:rsidRPr="002F7C96">
              <w:rPr>
                <w:rFonts w:eastAsia="Times New Roman" w:cstheme="minorHAnsi"/>
                <w:sz w:val="20"/>
                <w:szCs w:val="20"/>
                <w:lang w:eastAsia="en-GB"/>
              </w:rPr>
              <w:t>Consider whether you need to communicate with your local public health body where local lockdown / restriction arrangements are in place.</w:t>
            </w:r>
          </w:p>
        </w:tc>
        <w:tc>
          <w:tcPr>
            <w:tcW w:w="5870" w:type="dxa"/>
            <w:tcBorders>
              <w:top w:val="nil"/>
              <w:left w:val="nil"/>
              <w:bottom w:val="single" w:sz="6" w:space="0" w:color="000000" w:themeColor="text1"/>
              <w:right w:val="single" w:sz="6" w:space="0" w:color="000000" w:themeColor="text1"/>
            </w:tcBorders>
            <w:shd w:val="clear" w:color="auto" w:fill="auto"/>
          </w:tcPr>
          <w:p w14:paraId="0DBF5B0B" w14:textId="77777777" w:rsidR="002F7C96" w:rsidRPr="002F7C96" w:rsidRDefault="002F7C96" w:rsidP="00D23C7B">
            <w:pPr>
              <w:textAlignment w:val="baseline"/>
              <w:rPr>
                <w:rFonts w:eastAsia="Times New Roman" w:cstheme="minorHAnsi"/>
                <w:sz w:val="20"/>
                <w:szCs w:val="20"/>
                <w:lang w:eastAsia="en-GB"/>
              </w:rPr>
            </w:pPr>
          </w:p>
        </w:tc>
      </w:tr>
    </w:tbl>
    <w:p w14:paraId="05385B4F" w14:textId="77777777" w:rsidR="002F7C96" w:rsidRPr="002F7C96" w:rsidRDefault="002F7C96" w:rsidP="002F7C96">
      <w:pPr>
        <w:rPr>
          <w:rFonts w:cstheme="minorHAnsi"/>
        </w:rPr>
      </w:pPr>
      <w:r w:rsidRPr="002F7C96">
        <w:rPr>
          <w:rFonts w:cstheme="minorHAnsi"/>
        </w:rPr>
        <w:br w:type="page"/>
      </w: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3"/>
        <w:gridCol w:w="3665"/>
        <w:gridCol w:w="3964"/>
        <w:gridCol w:w="5870"/>
      </w:tblGrid>
      <w:tr w:rsidR="002F7C96" w:rsidRPr="002F7C96" w14:paraId="0D9E3031" w14:textId="77777777" w:rsidTr="00D23C7B">
        <w:tc>
          <w:tcPr>
            <w:tcW w:w="41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C5A"/>
            <w:hideMark/>
          </w:tcPr>
          <w:p w14:paraId="5E139E15"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lastRenderedPageBreak/>
              <w:t xml:space="preserve">What are the hazards? </w:t>
            </w:r>
          </w:p>
        </w:tc>
        <w:tc>
          <w:tcPr>
            <w:tcW w:w="9834" w:type="dxa"/>
            <w:gridSpan w:val="2"/>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31A4780C"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Transmission of COVID-19 </w:t>
            </w:r>
          </w:p>
        </w:tc>
      </w:tr>
      <w:tr w:rsidR="002F7C96" w:rsidRPr="002F7C96" w14:paraId="7A26B4AD" w14:textId="77777777" w:rsidTr="00D23C7B">
        <w:tc>
          <w:tcPr>
            <w:tcW w:w="4108" w:type="dxa"/>
            <w:gridSpan w:val="2"/>
            <w:tcBorders>
              <w:top w:val="nil"/>
              <w:left w:val="single" w:sz="6" w:space="0" w:color="000000" w:themeColor="text1"/>
              <w:bottom w:val="single" w:sz="6" w:space="0" w:color="000000" w:themeColor="text1"/>
              <w:right w:val="single" w:sz="6" w:space="0" w:color="000000" w:themeColor="text1"/>
            </w:tcBorders>
            <w:shd w:val="clear" w:color="auto" w:fill="002C5A"/>
            <w:hideMark/>
          </w:tcPr>
          <w:p w14:paraId="08AB7463"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Who might be harmed? </w:t>
            </w:r>
          </w:p>
        </w:tc>
        <w:tc>
          <w:tcPr>
            <w:tcW w:w="9834" w:type="dxa"/>
            <w:gridSpan w:val="2"/>
            <w:tcBorders>
              <w:top w:val="nil"/>
              <w:left w:val="nil"/>
              <w:bottom w:val="single" w:sz="6" w:space="0" w:color="000000" w:themeColor="text1"/>
              <w:right w:val="single" w:sz="6" w:space="0" w:color="000000" w:themeColor="text1"/>
            </w:tcBorders>
            <w:shd w:val="clear" w:color="auto" w:fill="auto"/>
            <w:hideMark/>
          </w:tcPr>
          <w:p w14:paraId="349CB05D"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Facility users, staff, volunteers, </w:t>
            </w:r>
            <w:proofErr w:type="gramStart"/>
            <w:r w:rsidRPr="002F7C96">
              <w:rPr>
                <w:rFonts w:eastAsia="Times New Roman" w:cstheme="minorHAnsi"/>
                <w:sz w:val="20"/>
                <w:szCs w:val="20"/>
                <w:lang w:eastAsia="en-GB"/>
              </w:rPr>
              <w:t>visitors</w:t>
            </w:r>
            <w:proofErr w:type="gramEnd"/>
            <w:r w:rsidRPr="002F7C96">
              <w:rPr>
                <w:rFonts w:eastAsia="Times New Roman" w:cstheme="minorHAnsi"/>
                <w:sz w:val="20"/>
                <w:szCs w:val="20"/>
                <w:lang w:eastAsia="en-GB"/>
              </w:rPr>
              <w:t xml:space="preserve"> and the wider community </w:t>
            </w:r>
          </w:p>
        </w:tc>
      </w:tr>
      <w:tr w:rsidR="002F7C96" w:rsidRPr="002F7C96" w14:paraId="3D29B3F8" w14:textId="77777777" w:rsidTr="00D23C7B">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002C5A"/>
            <w:hideMark/>
          </w:tcPr>
          <w:p w14:paraId="39EE4955"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002C5A"/>
            <w:hideMark/>
          </w:tcPr>
          <w:p w14:paraId="05801EB8"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Controls required </w:t>
            </w:r>
          </w:p>
        </w:tc>
        <w:tc>
          <w:tcPr>
            <w:tcW w:w="5870" w:type="dxa"/>
            <w:tcBorders>
              <w:top w:val="nil"/>
              <w:left w:val="nil"/>
              <w:bottom w:val="single" w:sz="6" w:space="0" w:color="000000" w:themeColor="text1"/>
              <w:right w:val="single" w:sz="6" w:space="0" w:color="000000" w:themeColor="text1"/>
            </w:tcBorders>
            <w:shd w:val="clear" w:color="auto" w:fill="002C5A"/>
            <w:hideMark/>
          </w:tcPr>
          <w:p w14:paraId="1F272E58"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Action Taken by the Club </w:t>
            </w:r>
          </w:p>
        </w:tc>
      </w:tr>
      <w:tr w:rsidR="002F7C96" w:rsidRPr="002F7C96" w14:paraId="45339EAD" w14:textId="77777777" w:rsidTr="00D23C7B">
        <w:tc>
          <w:tcPr>
            <w:tcW w:w="13942" w:type="dxa"/>
            <w:gridSpan w:val="4"/>
            <w:tcBorders>
              <w:top w:val="nil"/>
              <w:left w:val="single" w:sz="6" w:space="0" w:color="000000" w:themeColor="text1"/>
              <w:bottom w:val="single" w:sz="6" w:space="0" w:color="000000" w:themeColor="text1"/>
              <w:right w:val="single" w:sz="6" w:space="0" w:color="000000" w:themeColor="text1"/>
            </w:tcBorders>
            <w:shd w:val="clear" w:color="auto" w:fill="84CBD0"/>
            <w:hideMark/>
          </w:tcPr>
          <w:p w14:paraId="03EA0E4F" w14:textId="77777777" w:rsidR="002F7C96" w:rsidRPr="002F7C96" w:rsidRDefault="002F7C96" w:rsidP="00D23C7B">
            <w:pPr>
              <w:textAlignment w:val="baseline"/>
              <w:rPr>
                <w:rFonts w:eastAsia="Times New Roman" w:cstheme="minorHAnsi"/>
                <w:b/>
                <w:bCs/>
                <w:sz w:val="20"/>
                <w:szCs w:val="20"/>
                <w:lang w:eastAsia="en-GB"/>
              </w:rPr>
            </w:pPr>
            <w:r w:rsidRPr="002F7C96">
              <w:rPr>
                <w:rFonts w:eastAsia="Times New Roman" w:cstheme="minorHAnsi"/>
                <w:b/>
                <w:bCs/>
                <w:sz w:val="20"/>
                <w:szCs w:val="20"/>
                <w:lang w:eastAsia="en-GB"/>
              </w:rPr>
              <w:t>Coaching Providers and Clubs</w:t>
            </w:r>
          </w:p>
        </w:tc>
      </w:tr>
      <w:tr w:rsidR="002F7C96" w:rsidRPr="002F7C96" w14:paraId="347B5B0F" w14:textId="77777777" w:rsidTr="00D23C7B">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85B329B"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0DB14365" w14:textId="77777777" w:rsidR="002F7C96" w:rsidRPr="002F7C96" w:rsidRDefault="002F7C96" w:rsidP="00D23C7B">
            <w:pPr>
              <w:textAlignment w:val="baseline"/>
              <w:rPr>
                <w:rFonts w:cstheme="minorHAnsi"/>
                <w:sz w:val="20"/>
                <w:szCs w:val="20"/>
              </w:rPr>
            </w:pPr>
            <w:r w:rsidRPr="002F7C96">
              <w:rPr>
                <w:rFonts w:eastAsia="Times New Roman" w:cstheme="minorHAnsi"/>
                <w:b/>
                <w:bCs/>
                <w:sz w:val="20"/>
                <w:szCs w:val="20"/>
                <w:lang w:eastAsia="en-GB"/>
              </w:rPr>
              <w:t>Current COVID Restrictions:</w:t>
            </w:r>
            <w:r w:rsidRPr="002F7C96">
              <w:rPr>
                <w:rFonts w:eastAsia="Times New Roman" w:cstheme="minorHAnsi"/>
                <w:sz w:val="20"/>
                <w:szCs w:val="20"/>
                <w:lang w:eastAsia="en-GB"/>
              </w:rPr>
              <w:t xml:space="preserve"> You should determine the current COVID restrictions </w:t>
            </w:r>
            <w:hyperlink r:id="rId19" w:history="1">
              <w:r w:rsidRPr="002F7C96">
                <w:rPr>
                  <w:rStyle w:val="Hyperlink"/>
                  <w:rFonts w:cstheme="minorHAnsi"/>
                  <w:sz w:val="20"/>
                  <w:szCs w:val="20"/>
                </w:rPr>
                <w:t>here</w:t>
              </w:r>
            </w:hyperlink>
            <w:r w:rsidRPr="002F7C96">
              <w:rPr>
                <w:rFonts w:cstheme="minorHAnsi"/>
                <w:sz w:val="20"/>
                <w:szCs w:val="20"/>
              </w:rPr>
              <w:t>.  This will determine what activity is permissible and what adaptations are required.  Consult with your venue as required.</w:t>
            </w:r>
          </w:p>
        </w:tc>
        <w:tc>
          <w:tcPr>
            <w:tcW w:w="5870" w:type="dxa"/>
            <w:tcBorders>
              <w:top w:val="nil"/>
              <w:left w:val="nil"/>
              <w:bottom w:val="single" w:sz="6" w:space="0" w:color="000000" w:themeColor="text1"/>
              <w:right w:val="single" w:sz="6" w:space="0" w:color="000000" w:themeColor="text1"/>
            </w:tcBorders>
            <w:shd w:val="clear" w:color="auto" w:fill="auto"/>
          </w:tcPr>
          <w:p w14:paraId="6473406C"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4C63F1B3" w14:textId="77777777" w:rsidTr="00D23C7B">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B611088"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55C4398D" w14:textId="77777777" w:rsidR="002F7C96" w:rsidRPr="002F7C96" w:rsidRDefault="002F7C96" w:rsidP="00D23C7B">
            <w:pPr>
              <w:textAlignment w:val="baseline"/>
              <w:rPr>
                <w:rFonts w:eastAsia="Times New Roman" w:cstheme="minorHAnsi"/>
                <w:bCs/>
                <w:sz w:val="20"/>
                <w:szCs w:val="20"/>
                <w:lang w:eastAsia="en-GB"/>
              </w:rPr>
            </w:pPr>
            <w:r w:rsidRPr="002F7C96">
              <w:rPr>
                <w:rFonts w:eastAsia="Times New Roman" w:cstheme="minorHAnsi"/>
                <w:b/>
                <w:sz w:val="20"/>
                <w:szCs w:val="20"/>
                <w:lang w:eastAsia="en-GB"/>
              </w:rPr>
              <w:t xml:space="preserve">Hiring a venue: </w:t>
            </w:r>
            <w:r w:rsidRPr="002F7C96">
              <w:rPr>
                <w:rFonts w:eastAsia="Times New Roman" w:cstheme="minorHAnsi"/>
                <w:bCs/>
                <w:sz w:val="20"/>
                <w:szCs w:val="20"/>
                <w:lang w:eastAsia="en-GB"/>
              </w:rPr>
              <w:t>Have you reviewed the venue COVID-19 and general Health and Safety risk assessments and discussed requirements with the Venue Provider?</w:t>
            </w:r>
          </w:p>
          <w:p w14:paraId="63E0B1B5" w14:textId="77777777" w:rsidR="002F7C96" w:rsidRPr="002F7C96" w:rsidRDefault="002F7C96" w:rsidP="00D23C7B">
            <w:pPr>
              <w:textAlignment w:val="baseline"/>
              <w:rPr>
                <w:rFonts w:eastAsia="Times New Roman" w:cstheme="minorHAnsi"/>
                <w:bCs/>
                <w:sz w:val="20"/>
                <w:szCs w:val="20"/>
                <w:lang w:eastAsia="en-GB"/>
              </w:rPr>
            </w:pPr>
          </w:p>
          <w:p w14:paraId="3E0E64A4" w14:textId="77777777" w:rsidR="002F7C96" w:rsidRPr="002F7C96" w:rsidRDefault="002F7C96" w:rsidP="00D23C7B">
            <w:pPr>
              <w:textAlignment w:val="baseline"/>
              <w:rPr>
                <w:rFonts w:eastAsia="Times New Roman" w:cstheme="minorHAnsi"/>
                <w:bCs/>
                <w:sz w:val="20"/>
                <w:szCs w:val="20"/>
                <w:lang w:eastAsia="en-GB"/>
              </w:rPr>
            </w:pPr>
            <w:r w:rsidRPr="002F7C96">
              <w:rPr>
                <w:rFonts w:eastAsia="Times New Roman" w:cstheme="minorHAnsi"/>
                <w:bCs/>
                <w:sz w:val="20"/>
                <w:szCs w:val="20"/>
                <w:lang w:eastAsia="en-GB"/>
              </w:rPr>
              <w:t>Are all controls suitable and sufficient? To include:</w:t>
            </w:r>
          </w:p>
          <w:p w14:paraId="4937B308" w14:textId="77777777" w:rsidR="002F7C96" w:rsidRPr="002F7C96" w:rsidRDefault="002F7C96" w:rsidP="00D23C7B">
            <w:pPr>
              <w:pStyle w:val="ListParagraph"/>
              <w:numPr>
                <w:ilvl w:val="0"/>
                <w:numId w:val="6"/>
              </w:numPr>
              <w:textAlignment w:val="baseline"/>
              <w:rPr>
                <w:rFonts w:eastAsia="Times New Roman" w:cstheme="minorHAnsi"/>
                <w:sz w:val="20"/>
                <w:szCs w:val="20"/>
                <w:lang w:eastAsia="en-GB"/>
              </w:rPr>
            </w:pPr>
            <w:r w:rsidRPr="002F7C96">
              <w:rPr>
                <w:rFonts w:eastAsia="Times New Roman" w:cstheme="minorHAnsi"/>
                <w:sz w:val="20"/>
                <w:szCs w:val="20"/>
                <w:lang w:eastAsia="en-GB"/>
              </w:rPr>
              <w:t>Suitable ventilation arrangements (both mechanical and natural)</w:t>
            </w:r>
          </w:p>
          <w:p w14:paraId="78DC105F" w14:textId="77777777" w:rsidR="002F7C96" w:rsidRPr="002F7C96" w:rsidRDefault="002F7C96" w:rsidP="00D23C7B">
            <w:pPr>
              <w:pStyle w:val="ListParagraph"/>
              <w:numPr>
                <w:ilvl w:val="0"/>
                <w:numId w:val="6"/>
              </w:numPr>
              <w:textAlignment w:val="baseline"/>
              <w:rPr>
                <w:rFonts w:eastAsia="Times New Roman" w:cstheme="minorHAnsi"/>
                <w:sz w:val="20"/>
                <w:szCs w:val="20"/>
                <w:lang w:eastAsia="en-GB"/>
              </w:rPr>
            </w:pPr>
            <w:r w:rsidRPr="002F7C96">
              <w:rPr>
                <w:rFonts w:eastAsia="Times New Roman" w:cstheme="minorHAnsi"/>
                <w:sz w:val="20"/>
                <w:szCs w:val="20"/>
                <w:lang w:eastAsia="en-GB"/>
              </w:rPr>
              <w:t>Social distancing requirements.</w:t>
            </w:r>
          </w:p>
          <w:p w14:paraId="2D6CFDE1" w14:textId="77777777" w:rsidR="002F7C96" w:rsidRPr="002F7C96" w:rsidRDefault="002F7C96" w:rsidP="00D23C7B">
            <w:pPr>
              <w:pStyle w:val="ListParagraph"/>
              <w:numPr>
                <w:ilvl w:val="0"/>
                <w:numId w:val="6"/>
              </w:numPr>
              <w:textAlignment w:val="baseline"/>
              <w:rPr>
                <w:rFonts w:eastAsia="Times New Roman" w:cstheme="minorHAnsi"/>
                <w:sz w:val="20"/>
                <w:szCs w:val="20"/>
                <w:lang w:eastAsia="en-GB"/>
              </w:rPr>
            </w:pPr>
            <w:r w:rsidRPr="002F7C96">
              <w:rPr>
                <w:rFonts w:eastAsia="Times New Roman" w:cstheme="minorHAnsi"/>
                <w:sz w:val="20"/>
                <w:szCs w:val="20"/>
                <w:lang w:eastAsia="en-GB"/>
              </w:rPr>
              <w:t>Participant registration requirements and queuing/handover arrangements.</w:t>
            </w:r>
          </w:p>
          <w:p w14:paraId="495473D5" w14:textId="77777777" w:rsidR="002F7C96" w:rsidRPr="002F7C96" w:rsidRDefault="002F7C96" w:rsidP="00D23C7B">
            <w:pPr>
              <w:pStyle w:val="ListParagraph"/>
              <w:numPr>
                <w:ilvl w:val="0"/>
                <w:numId w:val="6"/>
              </w:numPr>
              <w:textAlignment w:val="baseline"/>
              <w:rPr>
                <w:rFonts w:eastAsia="Times New Roman" w:cstheme="minorHAnsi"/>
                <w:sz w:val="20"/>
                <w:szCs w:val="20"/>
                <w:lang w:eastAsia="en-GB"/>
              </w:rPr>
            </w:pPr>
            <w:r w:rsidRPr="002F7C96">
              <w:rPr>
                <w:rFonts w:eastAsia="Times New Roman" w:cstheme="minorHAnsi"/>
                <w:sz w:val="20"/>
                <w:szCs w:val="20"/>
                <w:lang w:eastAsia="en-GB"/>
              </w:rPr>
              <w:t>Data sharing requirements.</w:t>
            </w:r>
          </w:p>
          <w:p w14:paraId="47EC9D14" w14:textId="77777777" w:rsidR="002F7C96" w:rsidRPr="002F7C96" w:rsidRDefault="002F7C96" w:rsidP="00D23C7B">
            <w:pPr>
              <w:pStyle w:val="ListParagraph"/>
              <w:numPr>
                <w:ilvl w:val="0"/>
                <w:numId w:val="6"/>
              </w:numPr>
              <w:textAlignment w:val="baseline"/>
              <w:rPr>
                <w:rFonts w:eastAsia="Times New Roman" w:cstheme="minorHAnsi"/>
                <w:sz w:val="20"/>
                <w:szCs w:val="20"/>
                <w:lang w:eastAsia="en-GB"/>
              </w:rPr>
            </w:pPr>
            <w:r w:rsidRPr="002F7C96">
              <w:rPr>
                <w:rFonts w:eastAsia="Times New Roman" w:cstheme="minorHAnsi"/>
                <w:sz w:val="20"/>
                <w:szCs w:val="20"/>
                <w:lang w:eastAsia="en-GB"/>
              </w:rPr>
              <w:t>Sufficient first aid and AED provision</w:t>
            </w:r>
            <w:r w:rsidRPr="002F7C96">
              <w:rPr>
                <w:rFonts w:eastAsia="Times New Roman" w:cstheme="minorHAnsi"/>
                <w:bCs/>
                <w:sz w:val="20"/>
                <w:szCs w:val="20"/>
                <w:lang w:eastAsia="en-GB"/>
              </w:rPr>
              <w:t xml:space="preserve"> – if not can you provide?</w:t>
            </w:r>
          </w:p>
          <w:p w14:paraId="5B52D4EA" w14:textId="77777777" w:rsidR="002F7C96" w:rsidRPr="002F7C96" w:rsidRDefault="002F7C96" w:rsidP="00D23C7B">
            <w:pPr>
              <w:pStyle w:val="ListParagraph"/>
              <w:numPr>
                <w:ilvl w:val="0"/>
                <w:numId w:val="6"/>
              </w:numPr>
              <w:textAlignment w:val="baseline"/>
              <w:rPr>
                <w:rFonts w:eastAsia="Times New Roman" w:cstheme="minorHAnsi"/>
                <w:sz w:val="20"/>
                <w:szCs w:val="20"/>
                <w:lang w:eastAsia="en-GB"/>
              </w:rPr>
            </w:pPr>
            <w:r w:rsidRPr="002F7C96">
              <w:rPr>
                <w:rFonts w:eastAsia="Times New Roman" w:cstheme="minorHAnsi"/>
                <w:bCs/>
                <w:sz w:val="20"/>
                <w:szCs w:val="20"/>
                <w:lang w:eastAsia="en-GB"/>
              </w:rPr>
              <w:t>Cleaning regime and what will the venue clean and what will you need to clean?</w:t>
            </w:r>
          </w:p>
          <w:p w14:paraId="13BF0E3F" w14:textId="77777777" w:rsidR="002F7C96" w:rsidRPr="002F7C96" w:rsidRDefault="002F7C96" w:rsidP="00D23C7B">
            <w:pPr>
              <w:pStyle w:val="ListParagraph"/>
              <w:numPr>
                <w:ilvl w:val="0"/>
                <w:numId w:val="6"/>
              </w:numPr>
              <w:textAlignment w:val="baseline"/>
              <w:rPr>
                <w:rFonts w:eastAsia="Times New Roman" w:cstheme="minorHAnsi"/>
                <w:sz w:val="20"/>
                <w:szCs w:val="20"/>
                <w:lang w:eastAsia="en-GB"/>
              </w:rPr>
            </w:pPr>
            <w:r w:rsidRPr="002F7C96">
              <w:rPr>
                <w:rFonts w:eastAsia="Times New Roman" w:cstheme="minorHAnsi"/>
                <w:bCs/>
                <w:sz w:val="20"/>
                <w:szCs w:val="20"/>
                <w:lang w:eastAsia="en-GB"/>
              </w:rPr>
              <w:t>Have all pre-opening checks and cleaning take place (</w:t>
            </w:r>
            <w:proofErr w:type="gramStart"/>
            <w:r w:rsidRPr="002F7C96">
              <w:rPr>
                <w:rFonts w:eastAsia="Times New Roman" w:cstheme="minorHAnsi"/>
                <w:bCs/>
                <w:sz w:val="20"/>
                <w:szCs w:val="20"/>
                <w:lang w:eastAsia="en-GB"/>
              </w:rPr>
              <w:t>e.g.</w:t>
            </w:r>
            <w:proofErr w:type="gramEnd"/>
            <w:r w:rsidRPr="002F7C96">
              <w:rPr>
                <w:rFonts w:eastAsia="Times New Roman" w:cstheme="minorHAnsi"/>
                <w:bCs/>
                <w:sz w:val="20"/>
                <w:szCs w:val="20"/>
                <w:lang w:eastAsia="en-GB"/>
              </w:rPr>
              <w:t xml:space="preserve"> legionella, servicing etc)?</w:t>
            </w:r>
          </w:p>
          <w:p w14:paraId="23923652" w14:textId="77777777" w:rsidR="002F7C96" w:rsidRPr="002F7C96" w:rsidRDefault="002F7C96" w:rsidP="00D23C7B">
            <w:pPr>
              <w:pStyle w:val="ListParagraph"/>
              <w:numPr>
                <w:ilvl w:val="0"/>
                <w:numId w:val="6"/>
              </w:numPr>
              <w:textAlignment w:val="baseline"/>
              <w:rPr>
                <w:rFonts w:eastAsia="Times New Roman" w:cstheme="minorHAnsi"/>
                <w:sz w:val="20"/>
                <w:szCs w:val="20"/>
                <w:lang w:eastAsia="en-GB"/>
              </w:rPr>
            </w:pPr>
            <w:r w:rsidRPr="002F7C96">
              <w:rPr>
                <w:rFonts w:eastAsia="Times New Roman" w:cstheme="minorHAnsi"/>
                <w:sz w:val="20"/>
                <w:szCs w:val="20"/>
                <w:lang w:eastAsia="en-GB"/>
              </w:rPr>
              <w:t>Are their insurances in place?</w:t>
            </w:r>
          </w:p>
          <w:p w14:paraId="3B3A9A71" w14:textId="77777777" w:rsidR="002F7C96" w:rsidRPr="002F7C96" w:rsidRDefault="002F7C96" w:rsidP="00D23C7B">
            <w:pPr>
              <w:pStyle w:val="ListParagraph"/>
              <w:numPr>
                <w:ilvl w:val="0"/>
                <w:numId w:val="6"/>
              </w:num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What are their safeguarding procedures and how will </w:t>
            </w:r>
            <w:proofErr w:type="gramStart"/>
            <w:r w:rsidRPr="002F7C96">
              <w:rPr>
                <w:rFonts w:eastAsia="Times New Roman" w:cstheme="minorHAnsi"/>
                <w:sz w:val="20"/>
                <w:szCs w:val="20"/>
                <w:lang w:eastAsia="en-GB"/>
              </w:rPr>
              <w:t>these interface</w:t>
            </w:r>
            <w:proofErr w:type="gramEnd"/>
            <w:r w:rsidRPr="002F7C96">
              <w:rPr>
                <w:rFonts w:eastAsia="Times New Roman" w:cstheme="minorHAnsi"/>
                <w:sz w:val="20"/>
                <w:szCs w:val="20"/>
                <w:lang w:eastAsia="en-GB"/>
              </w:rPr>
              <w:t xml:space="preserve"> with yours?</w:t>
            </w:r>
          </w:p>
          <w:p w14:paraId="5243B2CC" w14:textId="77777777" w:rsidR="002F7C96" w:rsidRPr="002F7C96" w:rsidRDefault="002F7C96" w:rsidP="00D23C7B">
            <w:pPr>
              <w:pStyle w:val="ListParagraph"/>
              <w:numPr>
                <w:ilvl w:val="0"/>
                <w:numId w:val="6"/>
              </w:numPr>
              <w:textAlignment w:val="baseline"/>
              <w:rPr>
                <w:rFonts w:eastAsia="Times New Roman" w:cstheme="minorHAnsi"/>
                <w:sz w:val="20"/>
                <w:szCs w:val="20"/>
                <w:lang w:eastAsia="en-GB"/>
              </w:rPr>
            </w:pPr>
            <w:r w:rsidRPr="002F7C96">
              <w:rPr>
                <w:rFonts w:eastAsia="Times New Roman" w:cstheme="minorHAnsi"/>
                <w:sz w:val="20"/>
                <w:szCs w:val="20"/>
                <w:lang w:eastAsia="en-GB"/>
              </w:rPr>
              <w:t>Disabled persons access.</w:t>
            </w:r>
          </w:p>
        </w:tc>
        <w:tc>
          <w:tcPr>
            <w:tcW w:w="5870" w:type="dxa"/>
            <w:tcBorders>
              <w:top w:val="nil"/>
              <w:left w:val="nil"/>
              <w:bottom w:val="single" w:sz="6" w:space="0" w:color="000000" w:themeColor="text1"/>
              <w:right w:val="single" w:sz="6" w:space="0" w:color="000000" w:themeColor="text1"/>
            </w:tcBorders>
            <w:shd w:val="clear" w:color="auto" w:fill="auto"/>
          </w:tcPr>
          <w:p w14:paraId="0A2F1C79"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17FC77FC" w14:textId="77777777" w:rsidTr="00D23C7B">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13C2C28"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6C76C2FC"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b/>
                <w:bCs/>
                <w:sz w:val="20"/>
                <w:szCs w:val="20"/>
                <w:lang w:eastAsia="en-GB"/>
              </w:rPr>
              <w:t xml:space="preserve">Group Size Restrictions: </w:t>
            </w:r>
            <w:r w:rsidRPr="002F7C96">
              <w:rPr>
                <w:rFonts w:eastAsia="Times New Roman" w:cstheme="minorHAnsi"/>
                <w:sz w:val="20"/>
                <w:szCs w:val="20"/>
                <w:lang w:eastAsia="en-GB"/>
              </w:rPr>
              <w:t xml:space="preserve">In addition to social distancing requirements, activities should be planned to observe group size restrictions as required by law and government guidance.  Control measures should include development and communication of venue policies, designing activities to maintain compliance and signage to remind participants.  See the ECB COVID-19 Guidance for Cricket Indoors in England document for advice, </w:t>
            </w:r>
            <w:proofErr w:type="gramStart"/>
            <w:r w:rsidRPr="002F7C96">
              <w:rPr>
                <w:rFonts w:eastAsia="Times New Roman" w:cstheme="minorHAnsi"/>
                <w:sz w:val="20"/>
                <w:szCs w:val="20"/>
                <w:lang w:eastAsia="en-GB"/>
              </w:rPr>
              <w:t>exemptions</w:t>
            </w:r>
            <w:proofErr w:type="gramEnd"/>
            <w:r w:rsidRPr="002F7C96">
              <w:rPr>
                <w:rFonts w:eastAsia="Times New Roman" w:cstheme="minorHAnsi"/>
                <w:sz w:val="20"/>
                <w:szCs w:val="20"/>
                <w:lang w:eastAsia="en-GB"/>
              </w:rPr>
              <w:t xml:space="preserve"> and references. </w:t>
            </w:r>
          </w:p>
        </w:tc>
        <w:tc>
          <w:tcPr>
            <w:tcW w:w="5870" w:type="dxa"/>
            <w:tcBorders>
              <w:top w:val="nil"/>
              <w:left w:val="nil"/>
              <w:bottom w:val="single" w:sz="6" w:space="0" w:color="000000" w:themeColor="text1"/>
              <w:right w:val="single" w:sz="6" w:space="0" w:color="000000" w:themeColor="text1"/>
            </w:tcBorders>
            <w:shd w:val="clear" w:color="auto" w:fill="auto"/>
          </w:tcPr>
          <w:p w14:paraId="23233030"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5BC9806D" w14:textId="77777777" w:rsidTr="00D23C7B">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B93AA28"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7AF38F6D"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b/>
                <w:bCs/>
                <w:sz w:val="20"/>
                <w:szCs w:val="20"/>
                <w:lang w:eastAsia="en-GB"/>
              </w:rPr>
              <w:t xml:space="preserve">Face Coverings: </w:t>
            </w:r>
            <w:r w:rsidRPr="002F7C96">
              <w:rPr>
                <w:rFonts w:eastAsia="Times New Roman" w:cstheme="minorHAnsi"/>
                <w:sz w:val="20"/>
                <w:szCs w:val="20"/>
                <w:lang w:eastAsia="en-GB"/>
              </w:rPr>
              <w:t xml:space="preserve">Assess where individuals are required by law to wear a face covering (see </w:t>
            </w:r>
            <w:hyperlink r:id="rId20" w:history="1">
              <w:r w:rsidRPr="002F7C96">
                <w:rPr>
                  <w:rStyle w:val="Hyperlink"/>
                  <w:rFonts w:eastAsia="Times New Roman" w:cstheme="minorHAnsi"/>
                  <w:sz w:val="20"/>
                  <w:szCs w:val="20"/>
                  <w:lang w:eastAsia="en-GB"/>
                </w:rPr>
                <w:t>here</w:t>
              </w:r>
            </w:hyperlink>
            <w:r w:rsidRPr="002F7C96">
              <w:rPr>
                <w:rFonts w:eastAsia="Times New Roman" w:cstheme="minorHAnsi"/>
                <w:sz w:val="20"/>
                <w:szCs w:val="20"/>
                <w:lang w:eastAsia="en-GB"/>
              </w:rPr>
              <w:t>) and communicate this clearly in pre-arrival information, on arrival and with signage throughout the venue as required.</w:t>
            </w:r>
          </w:p>
        </w:tc>
        <w:tc>
          <w:tcPr>
            <w:tcW w:w="5870" w:type="dxa"/>
            <w:tcBorders>
              <w:top w:val="nil"/>
              <w:left w:val="nil"/>
              <w:bottom w:val="single" w:sz="6" w:space="0" w:color="000000" w:themeColor="text1"/>
              <w:right w:val="single" w:sz="6" w:space="0" w:color="000000" w:themeColor="text1"/>
            </w:tcBorders>
            <w:shd w:val="clear" w:color="auto" w:fill="auto"/>
          </w:tcPr>
          <w:p w14:paraId="6CD25310"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3ABF60CC" w14:textId="77777777" w:rsidTr="00D23C7B">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C50B9ED"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1FF99B42" w14:textId="77777777" w:rsidR="002F7C96" w:rsidRPr="002F7C96" w:rsidRDefault="002F7C96" w:rsidP="00D23C7B">
            <w:pPr>
              <w:textAlignment w:val="baseline"/>
              <w:rPr>
                <w:rFonts w:eastAsia="Times New Roman" w:cstheme="minorHAnsi"/>
                <w:bCs/>
                <w:sz w:val="20"/>
                <w:szCs w:val="20"/>
                <w:lang w:eastAsia="en-GB"/>
              </w:rPr>
            </w:pPr>
            <w:r w:rsidRPr="002F7C96">
              <w:rPr>
                <w:rFonts w:eastAsia="Times New Roman" w:cstheme="minorHAnsi"/>
                <w:b/>
                <w:sz w:val="20"/>
                <w:szCs w:val="20"/>
                <w:lang w:eastAsia="en-GB"/>
              </w:rPr>
              <w:t xml:space="preserve">Training: </w:t>
            </w:r>
            <w:r w:rsidRPr="002F7C96">
              <w:rPr>
                <w:rFonts w:eastAsia="Times New Roman" w:cstheme="minorHAnsi"/>
                <w:bCs/>
                <w:sz w:val="20"/>
                <w:szCs w:val="20"/>
                <w:lang w:eastAsia="en-GB"/>
              </w:rPr>
              <w:t xml:space="preserve">Have you provided COVID-19 information, </w:t>
            </w:r>
            <w:proofErr w:type="gramStart"/>
            <w:r w:rsidRPr="002F7C96">
              <w:rPr>
                <w:rFonts w:eastAsia="Times New Roman" w:cstheme="minorHAnsi"/>
                <w:bCs/>
                <w:sz w:val="20"/>
                <w:szCs w:val="20"/>
                <w:lang w:eastAsia="en-GB"/>
              </w:rPr>
              <w:t>instructions</w:t>
            </w:r>
            <w:proofErr w:type="gramEnd"/>
            <w:r w:rsidRPr="002F7C96">
              <w:rPr>
                <w:rFonts w:eastAsia="Times New Roman" w:cstheme="minorHAnsi"/>
                <w:bCs/>
                <w:sz w:val="20"/>
                <w:szCs w:val="20"/>
                <w:lang w:eastAsia="en-GB"/>
              </w:rPr>
              <w:t xml:space="preserve"> and training for your staff/volunteers?</w:t>
            </w:r>
          </w:p>
          <w:p w14:paraId="45C5E481"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bCs/>
                <w:sz w:val="20"/>
                <w:szCs w:val="20"/>
                <w:lang w:eastAsia="en-GB"/>
              </w:rPr>
              <w:t>Have you recorded this training?</w:t>
            </w:r>
          </w:p>
        </w:tc>
        <w:tc>
          <w:tcPr>
            <w:tcW w:w="5870" w:type="dxa"/>
            <w:tcBorders>
              <w:top w:val="nil"/>
              <w:left w:val="nil"/>
              <w:bottom w:val="single" w:sz="6" w:space="0" w:color="000000" w:themeColor="text1"/>
              <w:right w:val="single" w:sz="6" w:space="0" w:color="000000" w:themeColor="text1"/>
            </w:tcBorders>
            <w:shd w:val="clear" w:color="auto" w:fill="auto"/>
          </w:tcPr>
          <w:p w14:paraId="53DC052D"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718D458E" w14:textId="77777777" w:rsidTr="002C4977">
        <w:trPr>
          <w:trHeight w:val="694"/>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AF13698"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72C83FCE"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b/>
                <w:bCs/>
                <w:sz w:val="20"/>
                <w:szCs w:val="20"/>
                <w:lang w:eastAsia="en-GB"/>
              </w:rPr>
              <w:t xml:space="preserve">Session length: </w:t>
            </w:r>
            <w:r w:rsidRPr="002F7C96">
              <w:rPr>
                <w:rFonts w:eastAsia="Times New Roman" w:cstheme="minorHAnsi"/>
                <w:sz w:val="20"/>
                <w:szCs w:val="20"/>
                <w:lang w:eastAsia="en-GB"/>
              </w:rPr>
              <w:t xml:space="preserve">Have you left sufficient time </w:t>
            </w:r>
            <w:proofErr w:type="gramStart"/>
            <w:r w:rsidRPr="002F7C96">
              <w:rPr>
                <w:rFonts w:eastAsia="Times New Roman" w:cstheme="minorHAnsi"/>
                <w:sz w:val="20"/>
                <w:szCs w:val="20"/>
                <w:lang w:eastAsia="en-GB"/>
              </w:rPr>
              <w:t>i.e.</w:t>
            </w:r>
            <w:proofErr w:type="gramEnd"/>
            <w:r w:rsidRPr="002F7C96">
              <w:rPr>
                <w:rFonts w:eastAsia="Times New Roman" w:cstheme="minorHAnsi"/>
                <w:sz w:val="20"/>
                <w:szCs w:val="20"/>
                <w:lang w:eastAsia="en-GB"/>
              </w:rPr>
              <w:t xml:space="preserve"> 10-15 minute handover / cleaning break between sessions?</w:t>
            </w:r>
          </w:p>
        </w:tc>
        <w:tc>
          <w:tcPr>
            <w:tcW w:w="5870" w:type="dxa"/>
            <w:tcBorders>
              <w:top w:val="nil"/>
              <w:left w:val="nil"/>
              <w:bottom w:val="single" w:sz="6" w:space="0" w:color="000000" w:themeColor="text1"/>
              <w:right w:val="single" w:sz="6" w:space="0" w:color="000000" w:themeColor="text1"/>
            </w:tcBorders>
            <w:shd w:val="clear" w:color="auto" w:fill="auto"/>
          </w:tcPr>
          <w:p w14:paraId="0744B2D5"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76C4B62F" w14:textId="77777777" w:rsidTr="00D23C7B">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3B250EB"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7AD73CC8"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b/>
                <w:bCs/>
                <w:sz w:val="20"/>
                <w:szCs w:val="20"/>
                <w:lang w:eastAsia="en-GB"/>
              </w:rPr>
              <w:t xml:space="preserve">First Aid: </w:t>
            </w:r>
            <w:r w:rsidRPr="002F7C96">
              <w:rPr>
                <w:rFonts w:eastAsia="Times New Roman" w:cstheme="minorHAnsi"/>
                <w:sz w:val="20"/>
                <w:szCs w:val="20"/>
                <w:lang w:eastAsia="en-GB"/>
              </w:rPr>
              <w:t>Have you assessed what first aid provision will be made available by the venue provider and what you will need to provide?  Have you made sure that your coaching team and first aiders are up to date with information on first aid under COVID-19? Have you made sure that your first aid equipment is well stocked and has suitable PPE supplied?  If you have an AED, has it been serviced and maintained as per supplier/manufacturer requirements, is it in full working order and is it available for use when required?</w:t>
            </w:r>
          </w:p>
        </w:tc>
        <w:tc>
          <w:tcPr>
            <w:tcW w:w="5870" w:type="dxa"/>
            <w:tcBorders>
              <w:top w:val="nil"/>
              <w:left w:val="nil"/>
              <w:bottom w:val="single" w:sz="6" w:space="0" w:color="000000" w:themeColor="text1"/>
              <w:right w:val="single" w:sz="6" w:space="0" w:color="000000" w:themeColor="text1"/>
            </w:tcBorders>
            <w:shd w:val="clear" w:color="auto" w:fill="auto"/>
          </w:tcPr>
          <w:p w14:paraId="2E43B6B3"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5334ECB9" w14:textId="77777777" w:rsidTr="00D23C7B">
        <w:trPr>
          <w:trHeight w:val="269"/>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38E1C03"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2DD59182" w14:textId="77777777" w:rsidR="002F7C96" w:rsidRPr="002F7C96" w:rsidRDefault="002F7C96" w:rsidP="00D23C7B">
            <w:pPr>
              <w:textAlignment w:val="baseline"/>
              <w:rPr>
                <w:rFonts w:eastAsia="Times New Roman" w:cstheme="minorHAnsi"/>
                <w:b/>
                <w:bCs/>
                <w:sz w:val="20"/>
                <w:szCs w:val="20"/>
                <w:lang w:eastAsia="en-GB"/>
              </w:rPr>
            </w:pPr>
            <w:r w:rsidRPr="002F7C96">
              <w:rPr>
                <w:rFonts w:eastAsia="Times New Roman" w:cstheme="minorHAnsi"/>
                <w:b/>
                <w:bCs/>
                <w:sz w:val="20"/>
                <w:szCs w:val="20"/>
                <w:lang w:eastAsia="en-GB"/>
              </w:rPr>
              <w:t>Pre-Registration:</w:t>
            </w:r>
          </w:p>
          <w:p w14:paraId="753BE9C9"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t>Pre-registering participants will give you the opportunity to communicate essential information, such as:</w:t>
            </w:r>
          </w:p>
          <w:p w14:paraId="1684C1C1" w14:textId="77777777" w:rsidR="002F7C96" w:rsidRPr="002F7C96" w:rsidRDefault="002F7C96" w:rsidP="00D23C7B">
            <w:pPr>
              <w:numPr>
                <w:ilvl w:val="0"/>
                <w:numId w:val="7"/>
              </w:numPr>
              <w:ind w:left="360" w:firstLine="0"/>
              <w:textAlignment w:val="baseline"/>
              <w:rPr>
                <w:rFonts w:eastAsia="Times New Roman" w:cstheme="minorHAnsi"/>
                <w:sz w:val="20"/>
                <w:szCs w:val="20"/>
                <w:lang w:eastAsia="en-GB"/>
              </w:rPr>
            </w:pPr>
            <w:r w:rsidRPr="002F7C96">
              <w:rPr>
                <w:rFonts w:eastAsia="Times New Roman" w:cstheme="minorHAnsi"/>
                <w:color w:val="000000"/>
                <w:sz w:val="20"/>
                <w:szCs w:val="20"/>
                <w:lang w:eastAsia="en-GB"/>
              </w:rPr>
              <w:t xml:space="preserve">The importance of pre-attendance symptoms checks </w:t>
            </w:r>
            <w:r w:rsidRPr="002F7C96">
              <w:rPr>
                <w:rFonts w:eastAsia="Times New Roman" w:cstheme="minorHAnsi"/>
                <w:sz w:val="20"/>
                <w:szCs w:val="20"/>
                <w:lang w:eastAsia="en-GB"/>
              </w:rPr>
              <w:t xml:space="preserve">(details on symptoms of COVID-19 are available </w:t>
            </w:r>
            <w:hyperlink r:id="rId21" w:tgtFrame="_blank" w:history="1">
              <w:r w:rsidRPr="002F7C96">
                <w:rPr>
                  <w:rFonts w:eastAsia="Times New Roman" w:cstheme="minorHAnsi"/>
                  <w:color w:val="0563C1"/>
                  <w:sz w:val="20"/>
                  <w:szCs w:val="20"/>
                  <w:u w:val="single"/>
                  <w:lang w:eastAsia="en-GB"/>
                </w:rPr>
                <w:t>here</w:t>
              </w:r>
            </w:hyperlink>
            <w:r w:rsidRPr="002F7C96">
              <w:rPr>
                <w:rFonts w:eastAsia="Times New Roman" w:cstheme="minorHAnsi"/>
                <w:sz w:val="20"/>
                <w:szCs w:val="20"/>
                <w:lang w:eastAsia="en-GB"/>
              </w:rPr>
              <w:t xml:space="preserve">) </w:t>
            </w:r>
          </w:p>
          <w:p w14:paraId="7E09B4CB" w14:textId="77777777" w:rsidR="002F7C96" w:rsidRPr="002F7C96" w:rsidRDefault="002F7C96" w:rsidP="00D23C7B">
            <w:pPr>
              <w:numPr>
                <w:ilvl w:val="0"/>
                <w:numId w:val="7"/>
              </w:numPr>
              <w:ind w:left="360" w:firstLine="0"/>
              <w:textAlignment w:val="baseline"/>
              <w:rPr>
                <w:rFonts w:eastAsia="Times New Roman" w:cstheme="minorHAnsi"/>
                <w:sz w:val="20"/>
                <w:szCs w:val="20"/>
                <w:lang w:eastAsia="en-GB"/>
              </w:rPr>
            </w:pPr>
            <w:r w:rsidRPr="002F7C96">
              <w:rPr>
                <w:rFonts w:eastAsia="Times New Roman" w:cstheme="minorHAnsi"/>
                <w:color w:val="000000"/>
                <w:sz w:val="20"/>
                <w:szCs w:val="20"/>
                <w:lang w:eastAsia="en-GB"/>
              </w:rPr>
              <w:t>Insistence that participants should follow Government guidance on self-isolation and not attend if they are self-isolating, have symptoms of COVID-19, or someone in their household or support bubble has symptoms of COVID-19 or a diagnosis of COVID-19 or if they are advised to self-isolate as part of the NHS Test and Trace service.</w:t>
            </w:r>
          </w:p>
          <w:p w14:paraId="5569CBFA" w14:textId="77777777" w:rsidR="002F7C96" w:rsidRPr="002F7C96" w:rsidRDefault="002F7C96" w:rsidP="00D23C7B">
            <w:pPr>
              <w:numPr>
                <w:ilvl w:val="0"/>
                <w:numId w:val="7"/>
              </w:numPr>
              <w:ind w:left="360" w:firstLine="0"/>
              <w:textAlignment w:val="baseline"/>
              <w:rPr>
                <w:rFonts w:eastAsia="Times New Roman" w:cstheme="minorHAnsi"/>
                <w:sz w:val="20"/>
                <w:szCs w:val="20"/>
                <w:lang w:eastAsia="en-GB"/>
              </w:rPr>
            </w:pPr>
            <w:r w:rsidRPr="002F7C96">
              <w:rPr>
                <w:rFonts w:eastAsia="Times New Roman" w:cstheme="minorHAnsi"/>
                <w:color w:val="000000"/>
                <w:sz w:val="20"/>
                <w:szCs w:val="20"/>
                <w:lang w:eastAsia="en-GB"/>
              </w:rPr>
              <w:t>Preferred modes of transport to the venue.</w:t>
            </w:r>
          </w:p>
          <w:p w14:paraId="56C315F4" w14:textId="77777777" w:rsidR="002F7C96" w:rsidRPr="002F7C96" w:rsidRDefault="002F7C96" w:rsidP="00D23C7B">
            <w:pPr>
              <w:numPr>
                <w:ilvl w:val="0"/>
                <w:numId w:val="7"/>
              </w:numPr>
              <w:ind w:left="360" w:firstLine="0"/>
              <w:textAlignment w:val="baseline"/>
              <w:rPr>
                <w:rFonts w:eastAsia="Times New Roman" w:cstheme="minorHAnsi"/>
                <w:sz w:val="20"/>
                <w:szCs w:val="20"/>
                <w:lang w:eastAsia="en-GB"/>
              </w:rPr>
            </w:pPr>
            <w:r w:rsidRPr="002F7C96">
              <w:rPr>
                <w:rFonts w:eastAsia="Times New Roman" w:cstheme="minorHAnsi"/>
                <w:color w:val="000000"/>
                <w:sz w:val="20"/>
                <w:szCs w:val="20"/>
                <w:lang w:eastAsia="en-GB"/>
              </w:rPr>
              <w:t xml:space="preserve">The need for participants to arrive ready to play (arrive dressed in kit and leave venue in kit). </w:t>
            </w:r>
          </w:p>
          <w:p w14:paraId="152E0D35" w14:textId="211EAF7E" w:rsidR="002F7C96" w:rsidRPr="002F7C96" w:rsidRDefault="002F7C96" w:rsidP="00D23C7B">
            <w:pPr>
              <w:numPr>
                <w:ilvl w:val="0"/>
                <w:numId w:val="8"/>
              </w:numPr>
              <w:ind w:left="360" w:firstLine="0"/>
              <w:textAlignment w:val="baseline"/>
              <w:rPr>
                <w:rFonts w:eastAsia="Times New Roman" w:cstheme="minorHAnsi"/>
                <w:sz w:val="20"/>
                <w:szCs w:val="20"/>
                <w:lang w:eastAsia="en-GB"/>
              </w:rPr>
            </w:pPr>
            <w:r w:rsidRPr="002F7C96">
              <w:rPr>
                <w:rFonts w:eastAsia="Times New Roman" w:cstheme="minorHAnsi"/>
                <w:color w:val="000000"/>
                <w:sz w:val="20"/>
                <w:szCs w:val="20"/>
                <w:lang w:eastAsia="en-GB"/>
              </w:rPr>
              <w:t>Space for spectators needs to be risk assessed.</w:t>
            </w:r>
          </w:p>
          <w:p w14:paraId="22BD5C62" w14:textId="77777777" w:rsidR="002F7C96" w:rsidRPr="002F7C96" w:rsidRDefault="002F7C96" w:rsidP="00D23C7B">
            <w:pPr>
              <w:numPr>
                <w:ilvl w:val="0"/>
                <w:numId w:val="8"/>
              </w:numPr>
              <w:ind w:left="360" w:firstLine="0"/>
              <w:textAlignment w:val="baseline"/>
              <w:rPr>
                <w:rFonts w:eastAsia="Times New Roman" w:cstheme="minorHAnsi"/>
                <w:sz w:val="20"/>
                <w:szCs w:val="20"/>
                <w:lang w:eastAsia="en-GB"/>
              </w:rPr>
            </w:pPr>
            <w:r w:rsidRPr="002F7C96">
              <w:rPr>
                <w:rFonts w:eastAsia="Times New Roman" w:cstheme="minorHAnsi"/>
                <w:color w:val="000000"/>
                <w:sz w:val="20"/>
                <w:szCs w:val="20"/>
                <w:lang w:eastAsia="en-GB"/>
              </w:rPr>
              <w:t>Emergency contact details of parent/carer will be required.</w:t>
            </w:r>
          </w:p>
          <w:p w14:paraId="558DE2EF" w14:textId="77777777" w:rsidR="002F7C96" w:rsidRPr="002F7C96" w:rsidRDefault="002F7C96" w:rsidP="00D23C7B">
            <w:pPr>
              <w:numPr>
                <w:ilvl w:val="0"/>
                <w:numId w:val="8"/>
              </w:numPr>
              <w:ind w:left="360" w:firstLine="0"/>
              <w:textAlignment w:val="baseline"/>
              <w:rPr>
                <w:rFonts w:eastAsia="Times New Roman" w:cstheme="minorHAnsi"/>
                <w:sz w:val="20"/>
                <w:szCs w:val="20"/>
                <w:lang w:eastAsia="en-GB"/>
              </w:rPr>
            </w:pPr>
            <w:r w:rsidRPr="002F7C96">
              <w:rPr>
                <w:rFonts w:eastAsia="Times New Roman" w:cstheme="minorHAnsi"/>
                <w:color w:val="000000"/>
                <w:sz w:val="20"/>
                <w:szCs w:val="20"/>
                <w:lang w:eastAsia="en-GB"/>
              </w:rPr>
              <w:t xml:space="preserve">Provision of data required for NHS Test and Trace as required in law, see government requirements </w:t>
            </w:r>
            <w:hyperlink r:id="rId22" w:history="1">
              <w:r w:rsidRPr="002F7C96">
                <w:rPr>
                  <w:rStyle w:val="Hyperlink"/>
                  <w:rFonts w:eastAsia="Times New Roman" w:cstheme="minorHAnsi"/>
                  <w:sz w:val="20"/>
                  <w:szCs w:val="20"/>
                  <w:lang w:eastAsia="en-GB"/>
                </w:rPr>
                <w:t>here</w:t>
              </w:r>
            </w:hyperlink>
            <w:r w:rsidRPr="002F7C96">
              <w:rPr>
                <w:rFonts w:eastAsia="Times New Roman" w:cstheme="minorHAnsi"/>
                <w:color w:val="000000"/>
                <w:sz w:val="20"/>
                <w:szCs w:val="20"/>
                <w:lang w:eastAsia="en-GB"/>
              </w:rPr>
              <w:t>.</w:t>
            </w:r>
          </w:p>
          <w:p w14:paraId="3F47C1AB" w14:textId="77777777" w:rsidR="002F7C96" w:rsidRPr="002F7C96" w:rsidRDefault="002F7C96" w:rsidP="00D23C7B">
            <w:pPr>
              <w:numPr>
                <w:ilvl w:val="0"/>
                <w:numId w:val="8"/>
              </w:numPr>
              <w:ind w:left="360" w:firstLine="0"/>
              <w:textAlignment w:val="baseline"/>
              <w:rPr>
                <w:rFonts w:eastAsia="Times New Roman" w:cstheme="minorHAnsi"/>
                <w:sz w:val="20"/>
                <w:szCs w:val="20"/>
                <w:lang w:eastAsia="en-GB"/>
              </w:rPr>
            </w:pPr>
            <w:r w:rsidRPr="002F7C96">
              <w:rPr>
                <w:rFonts w:eastAsia="Times New Roman" w:cstheme="minorHAnsi"/>
                <w:color w:val="000000"/>
                <w:sz w:val="20"/>
                <w:szCs w:val="20"/>
                <w:lang w:eastAsia="en-GB"/>
              </w:rPr>
              <w:t>Communicating change</w:t>
            </w:r>
          </w:p>
        </w:tc>
        <w:tc>
          <w:tcPr>
            <w:tcW w:w="5870" w:type="dxa"/>
            <w:tcBorders>
              <w:top w:val="nil"/>
              <w:left w:val="nil"/>
              <w:bottom w:val="single" w:sz="6" w:space="0" w:color="000000" w:themeColor="text1"/>
              <w:right w:val="single" w:sz="6" w:space="0" w:color="000000" w:themeColor="text1"/>
            </w:tcBorders>
            <w:shd w:val="clear" w:color="auto" w:fill="auto"/>
          </w:tcPr>
          <w:p w14:paraId="3EDD849A"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3F6FF47C" w14:textId="77777777" w:rsidTr="00D23C7B">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06A5AD0"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hideMark/>
          </w:tcPr>
          <w:p w14:paraId="7B2A9CB9" w14:textId="77777777" w:rsidR="002F7C96" w:rsidRPr="002F7C96" w:rsidRDefault="002F7C96" w:rsidP="00D23C7B">
            <w:pPr>
              <w:textAlignment w:val="baseline"/>
              <w:rPr>
                <w:rFonts w:eastAsia="Times New Roman" w:cstheme="minorHAnsi"/>
                <w:b/>
                <w:bCs/>
                <w:sz w:val="20"/>
                <w:szCs w:val="20"/>
                <w:lang w:eastAsia="en-GB"/>
              </w:rPr>
            </w:pPr>
            <w:r w:rsidRPr="002F7C96">
              <w:rPr>
                <w:rFonts w:eastAsia="Times New Roman" w:cstheme="minorHAnsi"/>
                <w:b/>
                <w:sz w:val="20"/>
                <w:szCs w:val="20"/>
                <w:lang w:eastAsia="en-GB"/>
              </w:rPr>
              <w:t>Arrival process</w:t>
            </w:r>
            <w:r w:rsidRPr="002F7C96">
              <w:rPr>
                <w:rFonts w:eastAsia="Times New Roman" w:cstheme="minorHAnsi"/>
                <w:b/>
                <w:bCs/>
                <w:sz w:val="20"/>
                <w:szCs w:val="20"/>
                <w:lang w:eastAsia="en-GB"/>
              </w:rPr>
              <w:t xml:space="preserve"> </w:t>
            </w:r>
          </w:p>
          <w:p w14:paraId="2CCB6A22"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t>Do you have:</w:t>
            </w:r>
          </w:p>
          <w:p w14:paraId="12B356D2" w14:textId="77777777" w:rsidR="002F7C96" w:rsidRPr="002F7C96" w:rsidRDefault="002F7C96" w:rsidP="00D23C7B">
            <w:pPr>
              <w:pStyle w:val="ListParagraph"/>
              <w:numPr>
                <w:ilvl w:val="0"/>
                <w:numId w:val="9"/>
              </w:numPr>
              <w:textAlignment w:val="baseline"/>
              <w:rPr>
                <w:rFonts w:eastAsia="Times New Roman" w:cstheme="minorHAnsi"/>
                <w:b/>
                <w:bCs/>
                <w:sz w:val="20"/>
                <w:szCs w:val="20"/>
                <w:lang w:eastAsia="en-GB"/>
              </w:rPr>
            </w:pPr>
            <w:r w:rsidRPr="002F7C96">
              <w:rPr>
                <w:rFonts w:eastAsia="Times New Roman" w:cstheme="minorHAnsi"/>
                <w:sz w:val="20"/>
                <w:szCs w:val="20"/>
                <w:lang w:eastAsia="en-GB"/>
              </w:rPr>
              <w:t>A robust reception process in place?</w:t>
            </w:r>
          </w:p>
          <w:p w14:paraId="0516802C" w14:textId="77777777" w:rsidR="002F7C96" w:rsidRPr="002F7C96" w:rsidRDefault="002F7C96" w:rsidP="00D23C7B">
            <w:pPr>
              <w:pStyle w:val="ListParagraph"/>
              <w:numPr>
                <w:ilvl w:val="0"/>
                <w:numId w:val="9"/>
              </w:numPr>
              <w:textAlignment w:val="baseline"/>
              <w:rPr>
                <w:rFonts w:eastAsia="Times New Roman" w:cstheme="minorHAnsi"/>
                <w:b/>
                <w:bCs/>
                <w:sz w:val="20"/>
                <w:szCs w:val="20"/>
                <w:lang w:eastAsia="en-GB"/>
              </w:rPr>
            </w:pPr>
            <w:r w:rsidRPr="002F7C96">
              <w:rPr>
                <w:rFonts w:eastAsia="Times New Roman" w:cstheme="minorHAnsi"/>
                <w:sz w:val="20"/>
                <w:szCs w:val="20"/>
                <w:lang w:eastAsia="en-GB"/>
              </w:rPr>
              <w:t>A pre-arranged, easy to identify reception point?</w:t>
            </w:r>
          </w:p>
          <w:p w14:paraId="4B3FCF35" w14:textId="77777777" w:rsidR="002F7C96" w:rsidRPr="002F7C96" w:rsidRDefault="002F7C96" w:rsidP="00D23C7B">
            <w:pPr>
              <w:pStyle w:val="ListParagraph"/>
              <w:numPr>
                <w:ilvl w:val="0"/>
                <w:numId w:val="9"/>
              </w:numPr>
              <w:textAlignment w:val="baseline"/>
              <w:rPr>
                <w:rFonts w:eastAsia="Times New Roman" w:cstheme="minorHAnsi"/>
                <w:b/>
                <w:bCs/>
                <w:sz w:val="20"/>
                <w:szCs w:val="20"/>
                <w:lang w:eastAsia="en-GB"/>
              </w:rPr>
            </w:pPr>
            <w:r w:rsidRPr="002F7C96">
              <w:rPr>
                <w:rFonts w:eastAsia="Times New Roman" w:cstheme="minorHAnsi"/>
                <w:sz w:val="20"/>
                <w:szCs w:val="20"/>
                <w:lang w:eastAsia="en-GB"/>
              </w:rPr>
              <w:t>Sufficient space to achieve social distancing?</w:t>
            </w:r>
          </w:p>
          <w:p w14:paraId="69FCF912" w14:textId="77777777" w:rsidR="002F7C96" w:rsidRPr="002F7C96" w:rsidRDefault="002F7C96" w:rsidP="00D23C7B">
            <w:pPr>
              <w:pStyle w:val="ListParagraph"/>
              <w:numPr>
                <w:ilvl w:val="0"/>
                <w:numId w:val="9"/>
              </w:numPr>
              <w:textAlignment w:val="baseline"/>
              <w:rPr>
                <w:rFonts w:eastAsia="Times New Roman" w:cstheme="minorHAnsi"/>
                <w:b/>
                <w:bCs/>
                <w:sz w:val="20"/>
                <w:szCs w:val="20"/>
                <w:lang w:eastAsia="en-GB"/>
              </w:rPr>
            </w:pPr>
            <w:r w:rsidRPr="002F7C96">
              <w:rPr>
                <w:rFonts w:eastAsia="Times New Roman" w:cstheme="minorHAnsi"/>
                <w:sz w:val="20"/>
                <w:szCs w:val="20"/>
                <w:lang w:eastAsia="en-GB"/>
              </w:rPr>
              <w:t>Hand sanitiser?</w:t>
            </w:r>
          </w:p>
          <w:p w14:paraId="28EC190F" w14:textId="77777777" w:rsidR="002F7C96" w:rsidRPr="002F7C96" w:rsidRDefault="002F7C96" w:rsidP="00D23C7B">
            <w:pPr>
              <w:pStyle w:val="ListParagraph"/>
              <w:numPr>
                <w:ilvl w:val="0"/>
                <w:numId w:val="9"/>
              </w:numPr>
              <w:textAlignment w:val="baseline"/>
              <w:rPr>
                <w:rFonts w:eastAsia="Times New Roman" w:cstheme="minorHAnsi"/>
                <w:b/>
                <w:sz w:val="20"/>
                <w:szCs w:val="20"/>
                <w:lang w:eastAsia="en-GB"/>
              </w:rPr>
            </w:pPr>
            <w:r w:rsidRPr="002F7C96">
              <w:rPr>
                <w:rFonts w:eastAsia="Times New Roman" w:cstheme="minorHAnsi"/>
                <w:sz w:val="20"/>
                <w:szCs w:val="20"/>
                <w:lang w:eastAsia="en-GB"/>
              </w:rPr>
              <w:t>PPE?</w:t>
            </w:r>
          </w:p>
        </w:tc>
        <w:tc>
          <w:tcPr>
            <w:tcW w:w="5870" w:type="dxa"/>
            <w:tcBorders>
              <w:top w:val="nil"/>
              <w:left w:val="nil"/>
              <w:bottom w:val="single" w:sz="6" w:space="0" w:color="000000" w:themeColor="text1"/>
              <w:right w:val="single" w:sz="6" w:space="0" w:color="000000" w:themeColor="text1"/>
            </w:tcBorders>
            <w:shd w:val="clear" w:color="auto" w:fill="auto"/>
            <w:hideMark/>
          </w:tcPr>
          <w:p w14:paraId="048A0F0C"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 </w:t>
            </w:r>
          </w:p>
        </w:tc>
      </w:tr>
      <w:tr w:rsidR="002F7C96" w:rsidRPr="002F7C96" w14:paraId="5D002B86" w14:textId="77777777" w:rsidTr="00D23C7B">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5030A92"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20B94E7E" w14:textId="77777777" w:rsidR="002F7C96" w:rsidRPr="002F7C96" w:rsidRDefault="002F7C96" w:rsidP="00D23C7B">
            <w:pPr>
              <w:textAlignment w:val="baseline"/>
              <w:rPr>
                <w:rFonts w:eastAsia="Times New Roman" w:cstheme="minorHAnsi"/>
                <w:b/>
                <w:bCs/>
                <w:sz w:val="20"/>
                <w:szCs w:val="20"/>
                <w:lang w:eastAsia="en-GB"/>
              </w:rPr>
            </w:pPr>
            <w:r w:rsidRPr="002F7C96">
              <w:rPr>
                <w:rFonts w:eastAsia="Times New Roman" w:cstheme="minorHAnsi"/>
                <w:b/>
                <w:bCs/>
                <w:sz w:val="20"/>
                <w:szCs w:val="20"/>
                <w:lang w:eastAsia="en-GB"/>
              </w:rPr>
              <w:t>PPE:</w:t>
            </w:r>
            <w:r w:rsidRPr="002F7C96">
              <w:rPr>
                <w:rFonts w:eastAsia="Times New Roman" w:cstheme="minorHAnsi"/>
                <w:sz w:val="20"/>
                <w:szCs w:val="20"/>
                <w:lang w:eastAsia="en-GB"/>
              </w:rPr>
              <w:t xml:space="preserve"> Have you assessed your PPE requirements, supplied as determined by the assessment and trained your staff on appropriate and safe use of PPE?  Have you considered who will need to wear a face covering and when?</w:t>
            </w:r>
          </w:p>
        </w:tc>
        <w:tc>
          <w:tcPr>
            <w:tcW w:w="5870" w:type="dxa"/>
            <w:tcBorders>
              <w:top w:val="nil"/>
              <w:left w:val="nil"/>
              <w:bottom w:val="single" w:sz="6" w:space="0" w:color="000000" w:themeColor="text1"/>
              <w:right w:val="single" w:sz="6" w:space="0" w:color="000000" w:themeColor="text1"/>
            </w:tcBorders>
            <w:shd w:val="clear" w:color="auto" w:fill="auto"/>
          </w:tcPr>
          <w:p w14:paraId="00050E3F"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38F7BC9A" w14:textId="77777777" w:rsidTr="00D23C7B">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A92AD10"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18063068" w14:textId="77777777" w:rsidR="002F7C96" w:rsidRPr="002F7C96" w:rsidRDefault="002F7C96" w:rsidP="00D23C7B">
            <w:pPr>
              <w:textAlignment w:val="baseline"/>
              <w:rPr>
                <w:rFonts w:cstheme="minorHAnsi"/>
                <w:sz w:val="20"/>
                <w:szCs w:val="20"/>
              </w:rPr>
            </w:pPr>
            <w:r w:rsidRPr="002F7C96">
              <w:rPr>
                <w:rFonts w:eastAsia="Times New Roman" w:cstheme="minorHAnsi"/>
                <w:b/>
                <w:bCs/>
                <w:sz w:val="20"/>
                <w:szCs w:val="20"/>
                <w:lang w:eastAsia="en-GB"/>
              </w:rPr>
              <w:t xml:space="preserve">Planning coaching sessions: </w:t>
            </w:r>
            <w:r w:rsidRPr="002F7C96">
              <w:rPr>
                <w:rFonts w:cstheme="minorHAnsi"/>
                <w:sz w:val="20"/>
                <w:szCs w:val="20"/>
              </w:rPr>
              <w:t>Have you pre-planned your coaching sessions to include consideration of:</w:t>
            </w:r>
          </w:p>
          <w:p w14:paraId="407BC758" w14:textId="77777777" w:rsidR="002F7C96" w:rsidRPr="002F7C96" w:rsidRDefault="002F7C96" w:rsidP="00D23C7B">
            <w:pPr>
              <w:pStyle w:val="ListParagraph"/>
              <w:numPr>
                <w:ilvl w:val="0"/>
                <w:numId w:val="15"/>
              </w:numPr>
              <w:textAlignment w:val="baseline"/>
              <w:rPr>
                <w:rFonts w:cstheme="minorHAnsi"/>
                <w:sz w:val="20"/>
                <w:szCs w:val="20"/>
              </w:rPr>
            </w:pPr>
            <w:r w:rsidRPr="002F7C96">
              <w:rPr>
                <w:rFonts w:cstheme="minorHAnsi"/>
                <w:sz w:val="20"/>
                <w:szCs w:val="20"/>
              </w:rPr>
              <w:t xml:space="preserve">Equipment, avoiding sharing and allowing suitable </w:t>
            </w:r>
            <w:proofErr w:type="gramStart"/>
            <w:r w:rsidRPr="002F7C96">
              <w:rPr>
                <w:rFonts w:cstheme="minorHAnsi"/>
                <w:sz w:val="20"/>
                <w:szCs w:val="20"/>
              </w:rPr>
              <w:t>cleaning</w:t>
            </w:r>
            <w:proofErr w:type="gramEnd"/>
          </w:p>
          <w:p w14:paraId="679B5255" w14:textId="77777777" w:rsidR="002F7C96" w:rsidRPr="002F7C96" w:rsidRDefault="002F7C96" w:rsidP="00D23C7B">
            <w:pPr>
              <w:pStyle w:val="ListParagraph"/>
              <w:numPr>
                <w:ilvl w:val="0"/>
                <w:numId w:val="15"/>
              </w:numPr>
              <w:textAlignment w:val="baseline"/>
              <w:rPr>
                <w:rFonts w:cstheme="minorHAnsi"/>
                <w:sz w:val="20"/>
                <w:szCs w:val="20"/>
              </w:rPr>
            </w:pPr>
            <w:r w:rsidRPr="002F7C96">
              <w:rPr>
                <w:rFonts w:cstheme="minorHAnsi"/>
                <w:sz w:val="20"/>
                <w:szCs w:val="20"/>
              </w:rPr>
              <w:lastRenderedPageBreak/>
              <w:t>Social distancing and minimisation of close encounters</w:t>
            </w:r>
          </w:p>
          <w:p w14:paraId="4CB27F23" w14:textId="77777777" w:rsidR="002F7C96" w:rsidRPr="002F7C96" w:rsidRDefault="002F7C96" w:rsidP="00D23C7B">
            <w:pPr>
              <w:pStyle w:val="ListParagraph"/>
              <w:numPr>
                <w:ilvl w:val="0"/>
                <w:numId w:val="15"/>
              </w:numPr>
              <w:textAlignment w:val="baseline"/>
              <w:rPr>
                <w:rFonts w:cstheme="minorHAnsi"/>
                <w:sz w:val="20"/>
                <w:szCs w:val="20"/>
              </w:rPr>
            </w:pPr>
            <w:r w:rsidRPr="002F7C96">
              <w:rPr>
                <w:rFonts w:cstheme="minorHAnsi"/>
                <w:sz w:val="20"/>
                <w:szCs w:val="20"/>
              </w:rPr>
              <w:t>Maintaining group size restrictions</w:t>
            </w:r>
          </w:p>
          <w:p w14:paraId="76C45002" w14:textId="77777777" w:rsidR="002F7C96" w:rsidRPr="002F7C96" w:rsidRDefault="002F7C96" w:rsidP="00D23C7B">
            <w:pPr>
              <w:pStyle w:val="ListParagraph"/>
              <w:numPr>
                <w:ilvl w:val="0"/>
                <w:numId w:val="15"/>
              </w:numPr>
              <w:textAlignment w:val="baseline"/>
              <w:rPr>
                <w:rFonts w:cstheme="minorHAnsi"/>
                <w:sz w:val="20"/>
                <w:szCs w:val="20"/>
              </w:rPr>
            </w:pPr>
            <w:r w:rsidRPr="002F7C96">
              <w:rPr>
                <w:rFonts w:cstheme="minorHAnsi"/>
                <w:sz w:val="20"/>
                <w:szCs w:val="20"/>
              </w:rPr>
              <w:t>Hygiene breaks and sanitisation</w:t>
            </w:r>
          </w:p>
          <w:p w14:paraId="643E44F3" w14:textId="77777777" w:rsidR="002F7C96" w:rsidRPr="002F7C96" w:rsidRDefault="002F7C96" w:rsidP="00D23C7B">
            <w:pPr>
              <w:pStyle w:val="ListParagraph"/>
              <w:numPr>
                <w:ilvl w:val="0"/>
                <w:numId w:val="15"/>
              </w:numPr>
              <w:textAlignment w:val="baseline"/>
              <w:rPr>
                <w:rFonts w:cstheme="minorHAnsi"/>
                <w:sz w:val="20"/>
                <w:szCs w:val="20"/>
              </w:rPr>
            </w:pPr>
            <w:r w:rsidRPr="002F7C96">
              <w:rPr>
                <w:rFonts w:cstheme="minorHAnsi"/>
                <w:sz w:val="20"/>
                <w:szCs w:val="20"/>
              </w:rPr>
              <w:t>Injury risk from ball strike and associated control measures</w:t>
            </w:r>
          </w:p>
        </w:tc>
        <w:tc>
          <w:tcPr>
            <w:tcW w:w="5870" w:type="dxa"/>
            <w:tcBorders>
              <w:top w:val="nil"/>
              <w:left w:val="nil"/>
              <w:bottom w:val="single" w:sz="6" w:space="0" w:color="000000" w:themeColor="text1"/>
              <w:right w:val="single" w:sz="6" w:space="0" w:color="000000" w:themeColor="text1"/>
            </w:tcBorders>
            <w:shd w:val="clear" w:color="auto" w:fill="auto"/>
          </w:tcPr>
          <w:p w14:paraId="43E81198"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0DB046DC" w14:textId="77777777" w:rsidTr="00D23C7B">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30B2542"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hideMark/>
          </w:tcPr>
          <w:p w14:paraId="2DA10921"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b/>
                <w:bCs/>
                <w:sz w:val="20"/>
                <w:szCs w:val="20"/>
                <w:lang w:eastAsia="en-GB"/>
              </w:rPr>
              <w:t>Social distancing during activity:</w:t>
            </w:r>
            <w:r w:rsidRPr="002F7C96">
              <w:rPr>
                <w:rFonts w:eastAsia="Times New Roman" w:cstheme="minorHAnsi"/>
                <w:sz w:val="20"/>
                <w:szCs w:val="20"/>
                <w:lang w:eastAsia="en-GB"/>
              </w:rPr>
              <w:t xml:space="preserve"> Do you have sufficient space to conduct your activity in a socially distanced manner?</w:t>
            </w:r>
          </w:p>
          <w:p w14:paraId="15E7FAA7" w14:textId="77777777" w:rsidR="002F7C96" w:rsidRPr="002F7C96" w:rsidRDefault="002F7C96" w:rsidP="00D23C7B">
            <w:pPr>
              <w:pStyle w:val="ListParagraph"/>
              <w:numPr>
                <w:ilvl w:val="0"/>
                <w:numId w:val="10"/>
              </w:num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Restrict number of </w:t>
            </w:r>
            <w:proofErr w:type="gramStart"/>
            <w:r w:rsidRPr="002F7C96">
              <w:rPr>
                <w:rFonts w:eastAsia="Times New Roman" w:cstheme="minorHAnsi"/>
                <w:sz w:val="20"/>
                <w:szCs w:val="20"/>
                <w:lang w:eastAsia="en-GB"/>
              </w:rPr>
              <w:t>participants</w:t>
            </w:r>
            <w:proofErr w:type="gramEnd"/>
          </w:p>
          <w:p w14:paraId="7F878CF7" w14:textId="77777777" w:rsidR="002F7C96" w:rsidRPr="002F7C96" w:rsidRDefault="002F7C96" w:rsidP="00D23C7B">
            <w:pPr>
              <w:pStyle w:val="ListParagraph"/>
              <w:numPr>
                <w:ilvl w:val="0"/>
                <w:numId w:val="10"/>
              </w:num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Clear instructions </w:t>
            </w:r>
            <w:proofErr w:type="gramStart"/>
            <w:r w:rsidRPr="002F7C96">
              <w:rPr>
                <w:rFonts w:eastAsia="Times New Roman" w:cstheme="minorHAnsi"/>
                <w:sz w:val="20"/>
                <w:szCs w:val="20"/>
                <w:lang w:eastAsia="en-GB"/>
              </w:rPr>
              <w:t>given</w:t>
            </w:r>
            <w:proofErr w:type="gramEnd"/>
          </w:p>
          <w:p w14:paraId="0E37D7B2" w14:textId="77777777" w:rsidR="002F7C96" w:rsidRPr="002F7C96" w:rsidRDefault="002F7C96" w:rsidP="00D23C7B">
            <w:pPr>
              <w:pStyle w:val="ListParagraph"/>
              <w:numPr>
                <w:ilvl w:val="0"/>
                <w:numId w:val="10"/>
              </w:numPr>
              <w:textAlignment w:val="baseline"/>
              <w:rPr>
                <w:rStyle w:val="Hyperlink"/>
                <w:rFonts w:eastAsia="Times New Roman" w:cstheme="minorHAnsi"/>
                <w:color w:val="auto"/>
                <w:sz w:val="20"/>
                <w:szCs w:val="20"/>
                <w:u w:val="none"/>
                <w:lang w:eastAsia="en-GB"/>
              </w:rPr>
            </w:pPr>
            <w:r w:rsidRPr="002F7C96">
              <w:rPr>
                <w:rFonts w:eastAsia="Times New Roman" w:cstheme="minorHAnsi"/>
                <w:sz w:val="20"/>
                <w:szCs w:val="20"/>
                <w:lang w:eastAsia="en-GB"/>
              </w:rPr>
              <w:t xml:space="preserve">See socially distanced cricket layouts </w:t>
            </w:r>
            <w:hyperlink r:id="rId23" w:history="1">
              <w:r w:rsidRPr="002F7C96">
                <w:rPr>
                  <w:rStyle w:val="Hyperlink"/>
                  <w:rFonts w:eastAsia="Times New Roman" w:cstheme="minorHAnsi"/>
                  <w:sz w:val="20"/>
                  <w:szCs w:val="20"/>
                  <w:lang w:eastAsia="en-GB"/>
                </w:rPr>
                <w:t>here</w:t>
              </w:r>
            </w:hyperlink>
          </w:p>
          <w:p w14:paraId="0F5A73CD" w14:textId="77777777" w:rsidR="002F7C96" w:rsidRPr="002F7C96" w:rsidRDefault="002F7C96" w:rsidP="00D23C7B">
            <w:pPr>
              <w:pStyle w:val="ListParagraph"/>
              <w:numPr>
                <w:ilvl w:val="0"/>
                <w:numId w:val="10"/>
              </w:numPr>
              <w:textAlignment w:val="baseline"/>
              <w:rPr>
                <w:rFonts w:eastAsia="Times New Roman" w:cstheme="minorHAnsi"/>
                <w:sz w:val="20"/>
                <w:szCs w:val="20"/>
                <w:lang w:eastAsia="en-GB"/>
              </w:rPr>
            </w:pPr>
            <w:r w:rsidRPr="002F7C96">
              <w:rPr>
                <w:rFonts w:eastAsia="Times New Roman" w:cstheme="minorHAnsi"/>
                <w:sz w:val="20"/>
                <w:szCs w:val="20"/>
                <w:lang w:eastAsia="en-GB"/>
              </w:rPr>
              <w:t>Observance of group size restrictions.</w:t>
            </w:r>
          </w:p>
        </w:tc>
        <w:tc>
          <w:tcPr>
            <w:tcW w:w="5870" w:type="dxa"/>
            <w:tcBorders>
              <w:top w:val="nil"/>
              <w:left w:val="nil"/>
              <w:bottom w:val="single" w:sz="6" w:space="0" w:color="000000" w:themeColor="text1"/>
              <w:right w:val="single" w:sz="6" w:space="0" w:color="000000" w:themeColor="text1"/>
            </w:tcBorders>
            <w:shd w:val="clear" w:color="auto" w:fill="auto"/>
            <w:hideMark/>
          </w:tcPr>
          <w:p w14:paraId="1C19326D"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 </w:t>
            </w:r>
          </w:p>
        </w:tc>
      </w:tr>
      <w:tr w:rsidR="002F7C96" w:rsidRPr="002F7C96" w14:paraId="0F9F1041" w14:textId="77777777" w:rsidTr="00D23C7B">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E9B0F6F"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hideMark/>
          </w:tcPr>
          <w:p w14:paraId="5DABE0ED"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b/>
                <w:bCs/>
                <w:sz w:val="20"/>
                <w:szCs w:val="20"/>
                <w:lang w:eastAsia="en-GB"/>
              </w:rPr>
              <w:t>Use of equipment:</w:t>
            </w:r>
            <w:r w:rsidRPr="002F7C96">
              <w:rPr>
                <w:rFonts w:eastAsia="Times New Roman" w:cstheme="minorHAnsi"/>
                <w:sz w:val="20"/>
                <w:szCs w:val="20"/>
                <w:lang w:eastAsia="en-GB"/>
              </w:rPr>
              <w:t xml:space="preserve"> To prevent cross-contamination, where possible, equipment should not be shared. Consider:</w:t>
            </w:r>
          </w:p>
          <w:p w14:paraId="25E0C881" w14:textId="77777777" w:rsidR="002F7C96" w:rsidRPr="002F7C96" w:rsidRDefault="002F7C96" w:rsidP="00D23C7B">
            <w:pPr>
              <w:pStyle w:val="ListParagraph"/>
              <w:numPr>
                <w:ilvl w:val="0"/>
                <w:numId w:val="11"/>
              </w:numPr>
              <w:textAlignment w:val="baseline"/>
              <w:rPr>
                <w:rFonts w:eastAsia="Times New Roman" w:cstheme="minorHAnsi"/>
                <w:sz w:val="20"/>
                <w:szCs w:val="20"/>
                <w:lang w:eastAsia="en-GB"/>
              </w:rPr>
            </w:pPr>
            <w:r w:rsidRPr="002F7C96">
              <w:rPr>
                <w:rFonts w:eastAsia="Times New Roman" w:cstheme="minorHAnsi"/>
                <w:sz w:val="20"/>
                <w:szCs w:val="20"/>
                <w:lang w:eastAsia="en-GB"/>
              </w:rPr>
              <w:t>Participants should bring their own equipment, where possible</w:t>
            </w:r>
          </w:p>
          <w:p w14:paraId="3B78BFA0" w14:textId="77777777" w:rsidR="002F7C96" w:rsidRPr="002F7C96" w:rsidRDefault="002F7C96" w:rsidP="00D23C7B">
            <w:pPr>
              <w:pStyle w:val="ListParagraph"/>
              <w:numPr>
                <w:ilvl w:val="0"/>
                <w:numId w:val="11"/>
              </w:num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Helmet and gloves are not to be </w:t>
            </w:r>
            <w:proofErr w:type="gramStart"/>
            <w:r w:rsidRPr="002F7C96">
              <w:rPr>
                <w:rFonts w:eastAsia="Times New Roman" w:cstheme="minorHAnsi"/>
                <w:sz w:val="20"/>
                <w:szCs w:val="20"/>
                <w:lang w:eastAsia="en-GB"/>
              </w:rPr>
              <w:t>shared</w:t>
            </w:r>
            <w:proofErr w:type="gramEnd"/>
          </w:p>
          <w:p w14:paraId="225C30E6" w14:textId="77777777" w:rsidR="002F7C96" w:rsidRPr="002F7C96" w:rsidRDefault="002F7C96" w:rsidP="00D23C7B">
            <w:pPr>
              <w:pStyle w:val="ListParagraph"/>
              <w:numPr>
                <w:ilvl w:val="0"/>
                <w:numId w:val="11"/>
              </w:numPr>
              <w:textAlignment w:val="baseline"/>
              <w:rPr>
                <w:rFonts w:eastAsia="Times New Roman" w:cstheme="minorHAnsi"/>
                <w:sz w:val="20"/>
                <w:szCs w:val="20"/>
                <w:lang w:eastAsia="en-GB"/>
              </w:rPr>
            </w:pPr>
            <w:r w:rsidRPr="002F7C96">
              <w:rPr>
                <w:rFonts w:eastAsia="Times New Roman" w:cstheme="minorHAnsi"/>
                <w:sz w:val="20"/>
                <w:szCs w:val="20"/>
                <w:lang w:eastAsia="en-GB"/>
              </w:rPr>
              <w:t>A cleaning regime is to be put in place to include:</w:t>
            </w:r>
          </w:p>
          <w:p w14:paraId="45CC9DE1" w14:textId="77777777" w:rsidR="002F7C96" w:rsidRPr="002F7C96" w:rsidRDefault="002F7C96" w:rsidP="00D23C7B">
            <w:pPr>
              <w:pStyle w:val="ListParagraph"/>
              <w:numPr>
                <w:ilvl w:val="1"/>
                <w:numId w:val="11"/>
              </w:num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Hygiene breaks every 20 mins to clean shared </w:t>
            </w:r>
            <w:proofErr w:type="gramStart"/>
            <w:r w:rsidRPr="002F7C96">
              <w:rPr>
                <w:rFonts w:eastAsia="Times New Roman" w:cstheme="minorHAnsi"/>
                <w:sz w:val="20"/>
                <w:szCs w:val="20"/>
                <w:lang w:eastAsia="en-GB"/>
              </w:rPr>
              <w:t>equipment</w:t>
            </w:r>
            <w:proofErr w:type="gramEnd"/>
          </w:p>
          <w:p w14:paraId="55D18EAA" w14:textId="77777777" w:rsidR="002F7C96" w:rsidRPr="002F7C96" w:rsidRDefault="002F7C96" w:rsidP="00D23C7B">
            <w:pPr>
              <w:pStyle w:val="ListParagraph"/>
              <w:numPr>
                <w:ilvl w:val="1"/>
                <w:numId w:val="11"/>
              </w:numPr>
              <w:textAlignment w:val="baseline"/>
              <w:rPr>
                <w:rFonts w:eastAsia="Times New Roman" w:cstheme="minorHAnsi"/>
                <w:sz w:val="20"/>
                <w:szCs w:val="20"/>
                <w:lang w:eastAsia="en-GB"/>
              </w:rPr>
            </w:pPr>
            <w:r w:rsidRPr="002F7C96">
              <w:rPr>
                <w:rFonts w:eastAsia="Times New Roman" w:cstheme="minorHAnsi"/>
                <w:sz w:val="20"/>
                <w:szCs w:val="20"/>
                <w:lang w:eastAsia="en-GB"/>
              </w:rPr>
              <w:t>Thorough equipment clean pre and post session</w:t>
            </w:r>
          </w:p>
          <w:p w14:paraId="635AE600" w14:textId="02A6791A" w:rsidR="002F7C96" w:rsidRPr="002F7C96" w:rsidRDefault="002F7C96" w:rsidP="00D23C7B">
            <w:pPr>
              <w:pStyle w:val="ListParagraph"/>
              <w:numPr>
                <w:ilvl w:val="0"/>
                <w:numId w:val="11"/>
              </w:num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Ball transfer protocol </w:t>
            </w:r>
          </w:p>
        </w:tc>
        <w:tc>
          <w:tcPr>
            <w:tcW w:w="5870" w:type="dxa"/>
            <w:tcBorders>
              <w:top w:val="nil"/>
              <w:left w:val="nil"/>
              <w:bottom w:val="single" w:sz="6" w:space="0" w:color="000000" w:themeColor="text1"/>
              <w:right w:val="single" w:sz="6" w:space="0" w:color="000000" w:themeColor="text1"/>
            </w:tcBorders>
            <w:shd w:val="clear" w:color="auto" w:fill="auto"/>
            <w:hideMark/>
          </w:tcPr>
          <w:p w14:paraId="31366A76"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 </w:t>
            </w:r>
          </w:p>
        </w:tc>
      </w:tr>
      <w:tr w:rsidR="002F7C96" w:rsidRPr="002F7C96" w14:paraId="7C974873" w14:textId="77777777" w:rsidTr="00D23C7B">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43F49DB"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hideMark/>
          </w:tcPr>
          <w:p w14:paraId="6B0131E5"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b/>
                <w:bCs/>
                <w:sz w:val="20"/>
                <w:szCs w:val="20"/>
                <w:lang w:eastAsia="en-GB"/>
              </w:rPr>
              <w:t xml:space="preserve">End of session </w:t>
            </w:r>
            <w:r w:rsidRPr="002F7C96">
              <w:rPr>
                <w:rFonts w:eastAsia="Times New Roman" w:cstheme="minorHAnsi"/>
                <w:sz w:val="20"/>
                <w:szCs w:val="20"/>
                <w:lang w:eastAsia="en-GB"/>
              </w:rPr>
              <w:t>It is important to leave the area clean and sanitised and prepare for the next session. Consider the following:</w:t>
            </w:r>
          </w:p>
          <w:p w14:paraId="27E40824" w14:textId="77777777" w:rsidR="002F7C96" w:rsidRPr="002F7C96" w:rsidRDefault="002F7C96" w:rsidP="00D23C7B">
            <w:pPr>
              <w:pStyle w:val="paragraph"/>
              <w:numPr>
                <w:ilvl w:val="0"/>
                <w:numId w:val="12"/>
              </w:numPr>
              <w:spacing w:before="0" w:beforeAutospacing="0" w:after="0" w:afterAutospacing="0"/>
              <w:ind w:left="360" w:firstLine="0"/>
              <w:textAlignment w:val="baseline"/>
              <w:rPr>
                <w:rFonts w:asciiTheme="minorHAnsi" w:hAnsiTheme="minorHAnsi" w:cstheme="minorHAnsi"/>
                <w:sz w:val="20"/>
                <w:szCs w:val="20"/>
              </w:rPr>
            </w:pPr>
            <w:r w:rsidRPr="002F7C96">
              <w:rPr>
                <w:rStyle w:val="normaltextrun"/>
                <w:rFonts w:asciiTheme="minorHAnsi" w:hAnsiTheme="minorHAnsi" w:cstheme="minorHAnsi"/>
                <w:sz w:val="20"/>
                <w:szCs w:val="20"/>
              </w:rPr>
              <w:t xml:space="preserve">All participants are to sanitise hands prior to leaving the </w:t>
            </w:r>
            <w:proofErr w:type="gramStart"/>
            <w:r w:rsidRPr="002F7C96">
              <w:rPr>
                <w:rStyle w:val="normaltextrun"/>
                <w:rFonts w:asciiTheme="minorHAnsi" w:hAnsiTheme="minorHAnsi" w:cstheme="minorHAnsi"/>
                <w:sz w:val="20"/>
                <w:szCs w:val="20"/>
              </w:rPr>
              <w:t>venue</w:t>
            </w:r>
            <w:proofErr w:type="gramEnd"/>
            <w:r w:rsidRPr="002F7C96">
              <w:rPr>
                <w:rStyle w:val="eop"/>
                <w:rFonts w:asciiTheme="minorHAnsi" w:hAnsiTheme="minorHAnsi" w:cstheme="minorHAnsi"/>
                <w:sz w:val="20"/>
                <w:szCs w:val="20"/>
              </w:rPr>
              <w:t xml:space="preserve"> </w:t>
            </w:r>
          </w:p>
          <w:p w14:paraId="721920EC" w14:textId="77777777" w:rsidR="002F7C96" w:rsidRPr="002F7C96" w:rsidRDefault="002F7C96" w:rsidP="00D23C7B">
            <w:pPr>
              <w:pStyle w:val="paragraph"/>
              <w:numPr>
                <w:ilvl w:val="0"/>
                <w:numId w:val="12"/>
              </w:numPr>
              <w:spacing w:before="0" w:beforeAutospacing="0" w:after="0" w:afterAutospacing="0"/>
              <w:ind w:left="360" w:firstLine="0"/>
              <w:textAlignment w:val="baseline"/>
              <w:rPr>
                <w:rFonts w:asciiTheme="minorHAnsi" w:hAnsiTheme="minorHAnsi" w:cstheme="minorHAnsi"/>
                <w:sz w:val="20"/>
                <w:szCs w:val="20"/>
              </w:rPr>
            </w:pPr>
            <w:r w:rsidRPr="002F7C96">
              <w:rPr>
                <w:rStyle w:val="normaltextrun"/>
                <w:rFonts w:asciiTheme="minorHAnsi" w:hAnsiTheme="minorHAnsi" w:cstheme="minorHAnsi"/>
                <w:sz w:val="20"/>
                <w:szCs w:val="20"/>
              </w:rPr>
              <w:t>Each junior participant to be individually returned to their parent/</w:t>
            </w:r>
            <w:proofErr w:type="gramStart"/>
            <w:r w:rsidRPr="002F7C96">
              <w:rPr>
                <w:rStyle w:val="normaltextrun"/>
                <w:rFonts w:asciiTheme="minorHAnsi" w:hAnsiTheme="minorHAnsi" w:cstheme="minorHAnsi"/>
                <w:sz w:val="20"/>
                <w:szCs w:val="20"/>
              </w:rPr>
              <w:t>carer</w:t>
            </w:r>
            <w:proofErr w:type="gramEnd"/>
            <w:r w:rsidRPr="002F7C96">
              <w:rPr>
                <w:rStyle w:val="eop"/>
                <w:rFonts w:asciiTheme="minorHAnsi" w:hAnsiTheme="minorHAnsi" w:cstheme="minorHAnsi"/>
                <w:sz w:val="20"/>
                <w:szCs w:val="20"/>
              </w:rPr>
              <w:t xml:space="preserve"> </w:t>
            </w:r>
          </w:p>
          <w:p w14:paraId="4910E164" w14:textId="77777777" w:rsidR="002F7C96" w:rsidRPr="002F7C96" w:rsidRDefault="002F7C96" w:rsidP="00D23C7B">
            <w:pPr>
              <w:pStyle w:val="paragraph"/>
              <w:numPr>
                <w:ilvl w:val="0"/>
                <w:numId w:val="13"/>
              </w:numPr>
              <w:spacing w:before="0" w:beforeAutospacing="0" w:after="0" w:afterAutospacing="0"/>
              <w:ind w:left="360" w:firstLine="0"/>
              <w:textAlignment w:val="baseline"/>
              <w:rPr>
                <w:rFonts w:asciiTheme="minorHAnsi" w:hAnsiTheme="minorHAnsi" w:cstheme="minorHAnsi"/>
                <w:sz w:val="20"/>
                <w:szCs w:val="20"/>
              </w:rPr>
            </w:pPr>
            <w:r w:rsidRPr="002F7C96">
              <w:rPr>
                <w:rStyle w:val="normaltextrun"/>
                <w:rFonts w:asciiTheme="minorHAnsi" w:hAnsiTheme="minorHAnsi" w:cstheme="minorHAnsi"/>
                <w:sz w:val="20"/>
                <w:szCs w:val="20"/>
              </w:rPr>
              <w:t xml:space="preserve">Sanitise all </w:t>
            </w:r>
            <w:proofErr w:type="gramStart"/>
            <w:r w:rsidRPr="002F7C96">
              <w:rPr>
                <w:rStyle w:val="normaltextrun"/>
                <w:rFonts w:asciiTheme="minorHAnsi" w:hAnsiTheme="minorHAnsi" w:cstheme="minorHAnsi"/>
                <w:sz w:val="20"/>
                <w:szCs w:val="20"/>
              </w:rPr>
              <w:t>equipment</w:t>
            </w:r>
            <w:proofErr w:type="gramEnd"/>
            <w:r w:rsidRPr="002F7C96">
              <w:rPr>
                <w:rStyle w:val="eop"/>
                <w:rFonts w:asciiTheme="minorHAnsi" w:hAnsiTheme="minorHAnsi" w:cstheme="minorHAnsi"/>
                <w:sz w:val="20"/>
                <w:szCs w:val="20"/>
              </w:rPr>
              <w:t xml:space="preserve"> </w:t>
            </w:r>
          </w:p>
          <w:p w14:paraId="27A38349" w14:textId="77777777" w:rsidR="002F7C96" w:rsidRPr="002F7C96" w:rsidRDefault="002F7C96" w:rsidP="00D23C7B">
            <w:pPr>
              <w:pStyle w:val="paragraph"/>
              <w:numPr>
                <w:ilvl w:val="0"/>
                <w:numId w:val="13"/>
              </w:numPr>
              <w:spacing w:before="0" w:beforeAutospacing="0" w:after="0" w:afterAutospacing="0"/>
              <w:ind w:left="360" w:firstLine="0"/>
              <w:textAlignment w:val="baseline"/>
              <w:rPr>
                <w:rFonts w:asciiTheme="minorHAnsi" w:hAnsiTheme="minorHAnsi" w:cstheme="minorHAnsi"/>
                <w:sz w:val="20"/>
                <w:szCs w:val="20"/>
              </w:rPr>
            </w:pPr>
            <w:r w:rsidRPr="002F7C96">
              <w:rPr>
                <w:rStyle w:val="normaltextrun"/>
                <w:rFonts w:asciiTheme="minorHAnsi" w:hAnsiTheme="minorHAnsi" w:cstheme="minorHAnsi"/>
                <w:sz w:val="20"/>
                <w:szCs w:val="20"/>
              </w:rPr>
              <w:t>Clean all communal areas, welfare facilities, reception area etc.</w:t>
            </w:r>
            <w:r w:rsidRPr="002F7C96">
              <w:rPr>
                <w:rStyle w:val="eop"/>
                <w:rFonts w:asciiTheme="minorHAnsi" w:hAnsiTheme="minorHAnsi" w:cstheme="minorHAnsi"/>
                <w:sz w:val="20"/>
                <w:szCs w:val="20"/>
              </w:rPr>
              <w:t xml:space="preserve"> </w:t>
            </w:r>
          </w:p>
          <w:p w14:paraId="46F045B6" w14:textId="77777777" w:rsidR="002F7C96" w:rsidRPr="002F7C96" w:rsidRDefault="002F7C96" w:rsidP="00D23C7B">
            <w:pPr>
              <w:pStyle w:val="paragraph"/>
              <w:numPr>
                <w:ilvl w:val="0"/>
                <w:numId w:val="13"/>
              </w:numPr>
              <w:spacing w:before="0" w:beforeAutospacing="0" w:after="0" w:afterAutospacing="0"/>
              <w:ind w:left="360" w:firstLine="0"/>
              <w:textAlignment w:val="baseline"/>
              <w:rPr>
                <w:rFonts w:asciiTheme="minorHAnsi" w:hAnsiTheme="minorHAnsi" w:cstheme="minorHAnsi"/>
                <w:sz w:val="20"/>
                <w:szCs w:val="20"/>
              </w:rPr>
            </w:pPr>
            <w:r w:rsidRPr="002F7C96">
              <w:rPr>
                <w:rStyle w:val="normaltextrun"/>
                <w:rFonts w:asciiTheme="minorHAnsi" w:hAnsiTheme="minorHAnsi" w:cstheme="minorHAnsi"/>
                <w:sz w:val="20"/>
                <w:szCs w:val="20"/>
              </w:rPr>
              <w:t>Clean all touch points</w:t>
            </w:r>
            <w:r w:rsidRPr="002F7C96">
              <w:rPr>
                <w:rStyle w:val="eop"/>
                <w:rFonts w:asciiTheme="minorHAnsi" w:hAnsiTheme="minorHAnsi" w:cstheme="minorHAnsi"/>
                <w:sz w:val="20"/>
                <w:szCs w:val="20"/>
              </w:rPr>
              <w:t xml:space="preserve"> </w:t>
            </w:r>
          </w:p>
        </w:tc>
        <w:tc>
          <w:tcPr>
            <w:tcW w:w="5870" w:type="dxa"/>
            <w:tcBorders>
              <w:top w:val="nil"/>
              <w:left w:val="nil"/>
              <w:bottom w:val="single" w:sz="6" w:space="0" w:color="000000" w:themeColor="text1"/>
              <w:right w:val="single" w:sz="6" w:space="0" w:color="000000" w:themeColor="text1"/>
            </w:tcBorders>
            <w:shd w:val="clear" w:color="auto" w:fill="auto"/>
            <w:hideMark/>
          </w:tcPr>
          <w:p w14:paraId="0AAF27D2"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 </w:t>
            </w:r>
          </w:p>
        </w:tc>
      </w:tr>
      <w:tr w:rsidR="002F7C96" w:rsidRPr="002F7C96" w14:paraId="43133B41" w14:textId="77777777" w:rsidTr="00D23C7B">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2C36793" w14:textId="77777777" w:rsidR="002F7C96" w:rsidRPr="002F7C96" w:rsidDel="00431858"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2D695FB9"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b/>
                <w:bCs/>
                <w:sz w:val="20"/>
                <w:szCs w:val="20"/>
                <w:lang w:eastAsia="en-GB"/>
              </w:rPr>
              <w:t>Safeguarding</w:t>
            </w:r>
            <w:r w:rsidRPr="002F7C96">
              <w:rPr>
                <w:rFonts w:eastAsia="Times New Roman" w:cstheme="minorHAnsi"/>
                <w:sz w:val="20"/>
                <w:szCs w:val="20"/>
                <w:lang w:eastAsia="en-GB"/>
              </w:rPr>
              <w:t xml:space="preserve"> Consider how COVID-19 alterations might affect your normal safeguarding procedures.</w:t>
            </w:r>
          </w:p>
          <w:p w14:paraId="3E8A1692"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t>If you have opened doors for ventilation purposes does this present and extra risk?</w:t>
            </w:r>
          </w:p>
          <w:p w14:paraId="5290BB20" w14:textId="77777777" w:rsidR="002F7C96" w:rsidRPr="002F7C96" w:rsidDel="00D44489"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t xml:space="preserve">Conduct a Safeguarding Risk Assessment see guidance </w:t>
            </w:r>
            <w:hyperlink r:id="rId24" w:history="1">
              <w:r w:rsidRPr="002F7C96">
                <w:rPr>
                  <w:rStyle w:val="Hyperlink"/>
                  <w:rFonts w:cstheme="minorHAnsi"/>
                  <w:sz w:val="20"/>
                  <w:szCs w:val="20"/>
                </w:rPr>
                <w:t>here</w:t>
              </w:r>
            </w:hyperlink>
          </w:p>
        </w:tc>
        <w:tc>
          <w:tcPr>
            <w:tcW w:w="5870" w:type="dxa"/>
            <w:tcBorders>
              <w:top w:val="nil"/>
              <w:left w:val="nil"/>
              <w:bottom w:val="single" w:sz="6" w:space="0" w:color="000000" w:themeColor="text1"/>
              <w:right w:val="single" w:sz="6" w:space="0" w:color="000000" w:themeColor="text1"/>
            </w:tcBorders>
            <w:shd w:val="clear" w:color="auto" w:fill="auto"/>
          </w:tcPr>
          <w:p w14:paraId="15679D89" w14:textId="77777777" w:rsidR="002F7C96" w:rsidRPr="002F7C96" w:rsidRDefault="002F7C96" w:rsidP="00D23C7B">
            <w:pPr>
              <w:textAlignment w:val="baseline"/>
              <w:rPr>
                <w:rFonts w:eastAsia="Times New Roman" w:cstheme="minorHAnsi"/>
                <w:sz w:val="20"/>
                <w:szCs w:val="20"/>
                <w:lang w:eastAsia="en-GB"/>
              </w:rPr>
            </w:pPr>
          </w:p>
        </w:tc>
      </w:tr>
      <w:tr w:rsidR="002F7C96" w:rsidRPr="002F7C96" w14:paraId="4E19204E" w14:textId="77777777" w:rsidTr="002C4977">
        <w:trPr>
          <w:trHeight w:val="694"/>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3D50614" w14:textId="77777777" w:rsidR="002F7C96" w:rsidRPr="002F7C96" w:rsidRDefault="002F7C96" w:rsidP="00D23C7B">
            <w:pPr>
              <w:textAlignment w:val="baseline"/>
              <w:rPr>
                <w:rFonts w:eastAsia="Times New Roman" w:cstheme="min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hideMark/>
          </w:tcPr>
          <w:p w14:paraId="2E570276" w14:textId="77777777" w:rsidR="002F7C96" w:rsidRPr="002F7C96" w:rsidRDefault="002F7C96" w:rsidP="00D23C7B">
            <w:pPr>
              <w:textAlignment w:val="baseline"/>
              <w:rPr>
                <w:rFonts w:eastAsia="Times New Roman" w:cstheme="minorHAnsi"/>
                <w:b/>
                <w:bCs/>
                <w:sz w:val="20"/>
                <w:szCs w:val="20"/>
                <w:lang w:eastAsia="en-GB"/>
              </w:rPr>
            </w:pPr>
            <w:r w:rsidRPr="002F7C96">
              <w:rPr>
                <w:rFonts w:eastAsia="Times New Roman" w:cstheme="minorHAnsi"/>
                <w:b/>
                <w:sz w:val="20"/>
                <w:szCs w:val="20"/>
                <w:lang w:eastAsia="en-GB"/>
              </w:rPr>
              <w:t xml:space="preserve">Disabled person </w:t>
            </w:r>
            <w:r w:rsidRPr="002F7C96">
              <w:rPr>
                <w:rFonts w:eastAsia="Times New Roman" w:cstheme="minorHAnsi"/>
                <w:b/>
                <w:bCs/>
                <w:sz w:val="20"/>
                <w:szCs w:val="20"/>
                <w:lang w:eastAsia="en-GB"/>
              </w:rPr>
              <w:t xml:space="preserve">access </w:t>
            </w:r>
            <w:r w:rsidRPr="002F7C96">
              <w:rPr>
                <w:rFonts w:eastAsia="Times New Roman" w:cstheme="minorHAnsi"/>
                <w:sz w:val="20"/>
                <w:szCs w:val="20"/>
                <w:lang w:eastAsia="en-GB"/>
              </w:rPr>
              <w:t>Have your COVID-19 adjustments adversely affected those with disabilities.</w:t>
            </w:r>
            <w:r w:rsidRPr="002F7C96">
              <w:rPr>
                <w:rFonts w:eastAsia="Times New Roman" w:cstheme="minorHAnsi"/>
                <w:b/>
                <w:bCs/>
                <w:sz w:val="20"/>
                <w:szCs w:val="20"/>
                <w:lang w:eastAsia="en-GB"/>
              </w:rPr>
              <w:t xml:space="preserve"> </w:t>
            </w:r>
          </w:p>
          <w:p w14:paraId="5B06307F" w14:textId="77777777" w:rsidR="002F7C96" w:rsidRPr="002F7C96" w:rsidRDefault="002F7C96" w:rsidP="00D23C7B">
            <w:pPr>
              <w:pStyle w:val="ListParagraph"/>
              <w:numPr>
                <w:ilvl w:val="0"/>
                <w:numId w:val="1"/>
              </w:numPr>
              <w:spacing w:line="259" w:lineRule="auto"/>
              <w:rPr>
                <w:rFonts w:cstheme="minorHAnsi"/>
                <w:sz w:val="20"/>
                <w:szCs w:val="20"/>
              </w:rPr>
            </w:pPr>
            <w:r w:rsidRPr="002F7C96">
              <w:rPr>
                <w:rFonts w:cstheme="minorHAnsi"/>
                <w:sz w:val="20"/>
                <w:szCs w:val="20"/>
              </w:rPr>
              <w:t xml:space="preserve">If you have created an area to store kit or to pad-up or similar, does this present an obstacle? </w:t>
            </w:r>
          </w:p>
          <w:p w14:paraId="177F6ADB" w14:textId="77777777" w:rsidR="002F7C96" w:rsidRPr="002F7C96" w:rsidRDefault="002F7C96" w:rsidP="00D23C7B">
            <w:pPr>
              <w:pStyle w:val="ListParagraph"/>
              <w:numPr>
                <w:ilvl w:val="0"/>
                <w:numId w:val="1"/>
              </w:numPr>
              <w:spacing w:line="259" w:lineRule="auto"/>
              <w:rPr>
                <w:rFonts w:cstheme="minorHAnsi"/>
                <w:sz w:val="20"/>
                <w:szCs w:val="20"/>
              </w:rPr>
            </w:pPr>
            <w:r w:rsidRPr="002F7C96">
              <w:rPr>
                <w:rFonts w:cstheme="minorHAnsi"/>
                <w:sz w:val="20"/>
                <w:szCs w:val="20"/>
              </w:rPr>
              <w:t xml:space="preserve">Can a disabled person move freely, </w:t>
            </w:r>
            <w:proofErr w:type="gramStart"/>
            <w:r w:rsidRPr="002F7C96">
              <w:rPr>
                <w:rFonts w:cstheme="minorHAnsi"/>
                <w:sz w:val="20"/>
                <w:szCs w:val="20"/>
              </w:rPr>
              <w:t>safely</w:t>
            </w:r>
            <w:proofErr w:type="gramEnd"/>
            <w:r w:rsidRPr="002F7C96">
              <w:rPr>
                <w:rFonts w:cstheme="minorHAnsi"/>
                <w:sz w:val="20"/>
                <w:szCs w:val="20"/>
              </w:rPr>
              <w:t xml:space="preserve"> and easily around all accessible areas?</w:t>
            </w:r>
          </w:p>
          <w:p w14:paraId="0E330A8F" w14:textId="77777777" w:rsidR="002F7C96" w:rsidRPr="002F7C96" w:rsidRDefault="002F7C96" w:rsidP="00D23C7B">
            <w:pPr>
              <w:pStyle w:val="ListParagraph"/>
              <w:numPr>
                <w:ilvl w:val="0"/>
                <w:numId w:val="1"/>
              </w:numPr>
              <w:spacing w:line="259" w:lineRule="auto"/>
              <w:rPr>
                <w:rFonts w:eastAsia="Times New Roman" w:cstheme="minorHAnsi"/>
                <w:b/>
                <w:sz w:val="20"/>
                <w:szCs w:val="20"/>
                <w:lang w:eastAsia="en-GB"/>
              </w:rPr>
            </w:pPr>
            <w:r w:rsidRPr="002F7C96">
              <w:rPr>
                <w:rFonts w:cstheme="minorHAnsi"/>
                <w:sz w:val="20"/>
                <w:szCs w:val="20"/>
              </w:rPr>
              <w:t>Have you considered increased susceptibility to COVID-19 when reviewing requirements with individuals?</w:t>
            </w:r>
          </w:p>
          <w:p w14:paraId="5728CFDD" w14:textId="77777777" w:rsidR="002F7C96" w:rsidRPr="002F7C96" w:rsidRDefault="002F7C96" w:rsidP="00D23C7B">
            <w:pPr>
              <w:pStyle w:val="ListParagraph"/>
              <w:numPr>
                <w:ilvl w:val="0"/>
                <w:numId w:val="1"/>
              </w:numPr>
              <w:spacing w:line="259" w:lineRule="auto"/>
              <w:rPr>
                <w:rFonts w:eastAsia="Times New Roman" w:cstheme="minorHAnsi"/>
                <w:b/>
                <w:sz w:val="20"/>
                <w:szCs w:val="20"/>
                <w:lang w:eastAsia="en-GB"/>
              </w:rPr>
            </w:pPr>
            <w:r w:rsidRPr="002F7C96">
              <w:rPr>
                <w:rFonts w:cstheme="minorHAnsi"/>
                <w:sz w:val="20"/>
                <w:szCs w:val="20"/>
              </w:rPr>
              <w:lastRenderedPageBreak/>
              <w:t>Have you considered how you will communicate your COVID-19 procedures and changes from familiar environments?</w:t>
            </w:r>
          </w:p>
        </w:tc>
        <w:tc>
          <w:tcPr>
            <w:tcW w:w="5870" w:type="dxa"/>
            <w:tcBorders>
              <w:top w:val="nil"/>
              <w:left w:val="nil"/>
              <w:bottom w:val="single" w:sz="6" w:space="0" w:color="000000" w:themeColor="text1"/>
              <w:right w:val="single" w:sz="6" w:space="0" w:color="000000" w:themeColor="text1"/>
            </w:tcBorders>
            <w:shd w:val="clear" w:color="auto" w:fill="auto"/>
            <w:hideMark/>
          </w:tcPr>
          <w:p w14:paraId="53BB28CD" w14:textId="77777777" w:rsidR="002F7C96" w:rsidRPr="002F7C96" w:rsidRDefault="002F7C96" w:rsidP="00D23C7B">
            <w:pPr>
              <w:textAlignment w:val="baseline"/>
              <w:rPr>
                <w:rFonts w:eastAsia="Times New Roman" w:cstheme="minorHAnsi"/>
                <w:sz w:val="20"/>
                <w:szCs w:val="20"/>
                <w:lang w:eastAsia="en-GB"/>
              </w:rPr>
            </w:pPr>
            <w:r w:rsidRPr="002F7C96">
              <w:rPr>
                <w:rFonts w:eastAsia="Times New Roman" w:cstheme="minorHAnsi"/>
                <w:sz w:val="20"/>
                <w:szCs w:val="20"/>
                <w:lang w:eastAsia="en-GB"/>
              </w:rPr>
              <w:lastRenderedPageBreak/>
              <w:t xml:space="preserve"> </w:t>
            </w:r>
          </w:p>
        </w:tc>
      </w:tr>
    </w:tbl>
    <w:p w14:paraId="34F93664" w14:textId="77777777" w:rsidR="002F7C96" w:rsidRPr="002F7C96" w:rsidRDefault="002F7C96" w:rsidP="002F7C96">
      <w:pPr>
        <w:rPr>
          <w:rFonts w:cstheme="minorHAnsi"/>
          <w:sz w:val="20"/>
          <w:szCs w:val="20"/>
        </w:rPr>
      </w:pPr>
    </w:p>
    <w:p w14:paraId="57A85CF0" w14:textId="77777777" w:rsidR="002F7C96" w:rsidRPr="002F7C96" w:rsidRDefault="002F7C96" w:rsidP="002F7C96">
      <w:pPr>
        <w:rPr>
          <w:rFonts w:cstheme="minorHAnsi"/>
          <w:sz w:val="20"/>
          <w:szCs w:val="20"/>
        </w:rPr>
      </w:pPr>
    </w:p>
    <w:p w14:paraId="71024F62" w14:textId="77777777" w:rsidR="002F7C96" w:rsidRPr="002F7C96" w:rsidRDefault="002F7C96" w:rsidP="002F7C96">
      <w:pPr>
        <w:rPr>
          <w:rFonts w:cstheme="minorHAnsi"/>
        </w:rPr>
      </w:pPr>
      <w:r w:rsidRPr="002F7C96">
        <w:rPr>
          <w:rFonts w:cstheme="minorHAnsi"/>
        </w:rPr>
        <w:br w:type="page"/>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
        <w:gridCol w:w="1624"/>
        <w:gridCol w:w="4322"/>
        <w:gridCol w:w="7540"/>
      </w:tblGrid>
      <w:tr w:rsidR="002F7C96" w:rsidRPr="002F7C96" w14:paraId="5C4A853F" w14:textId="77777777" w:rsidTr="00D23C7B">
        <w:tc>
          <w:tcPr>
            <w:tcW w:w="456" w:type="dxa"/>
            <w:tcBorders>
              <w:top w:val="nil"/>
              <w:left w:val="single" w:sz="6" w:space="0" w:color="000000" w:themeColor="text1"/>
              <w:bottom w:val="single" w:sz="6" w:space="0" w:color="000000" w:themeColor="text1"/>
              <w:right w:val="single" w:sz="6" w:space="0" w:color="000000" w:themeColor="text1"/>
            </w:tcBorders>
            <w:shd w:val="clear" w:color="auto" w:fill="002C5A"/>
            <w:hideMark/>
          </w:tcPr>
          <w:p w14:paraId="00AC4789" w14:textId="77777777" w:rsidR="002F7C96" w:rsidRPr="002F7C96" w:rsidRDefault="002F7C96" w:rsidP="00D23C7B">
            <w:pPr>
              <w:textAlignment w:val="baseline"/>
              <w:rPr>
                <w:rFonts w:eastAsia="Times New Roman" w:cstheme="minorHAnsi"/>
                <w:lang w:eastAsia="en-GB"/>
              </w:rPr>
            </w:pPr>
          </w:p>
        </w:tc>
        <w:tc>
          <w:tcPr>
            <w:tcW w:w="1624" w:type="dxa"/>
            <w:tcBorders>
              <w:top w:val="nil"/>
              <w:left w:val="nil"/>
              <w:bottom w:val="single" w:sz="6" w:space="0" w:color="000000" w:themeColor="text1"/>
              <w:right w:val="single" w:sz="4" w:space="0" w:color="auto"/>
            </w:tcBorders>
            <w:shd w:val="clear" w:color="auto" w:fill="002C5A"/>
            <w:hideMark/>
          </w:tcPr>
          <w:p w14:paraId="6C40F9A8" w14:textId="77777777" w:rsidR="002F7C96" w:rsidRPr="002F7C96" w:rsidRDefault="002F7C96" w:rsidP="00D23C7B">
            <w:pPr>
              <w:textAlignment w:val="baseline"/>
              <w:rPr>
                <w:rFonts w:eastAsia="Times New Roman" w:cstheme="minorHAnsi"/>
                <w:lang w:eastAsia="en-GB"/>
              </w:rPr>
            </w:pPr>
            <w:r w:rsidRPr="002F7C96">
              <w:rPr>
                <w:rFonts w:eastAsia="Times New Roman" w:cstheme="minorHAnsi"/>
                <w:lang w:eastAsia="en-GB"/>
              </w:rPr>
              <w:t xml:space="preserve">What are the hazards? </w:t>
            </w:r>
          </w:p>
        </w:tc>
        <w:tc>
          <w:tcPr>
            <w:tcW w:w="118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B6864A" w14:textId="77777777" w:rsidR="002F7C96" w:rsidRPr="002F7C96" w:rsidRDefault="002F7C96" w:rsidP="00D23C7B">
            <w:pPr>
              <w:textAlignment w:val="baseline"/>
              <w:rPr>
                <w:rFonts w:eastAsia="Times New Roman" w:cstheme="minorHAnsi"/>
                <w:lang w:eastAsia="en-GB"/>
              </w:rPr>
            </w:pPr>
            <w:r w:rsidRPr="002F7C96">
              <w:rPr>
                <w:rFonts w:eastAsia="Times New Roman" w:cstheme="minorHAnsi"/>
                <w:lang w:eastAsia="en-GB"/>
              </w:rPr>
              <w:t xml:space="preserve">Use this space to identify hazards at your venue </w:t>
            </w:r>
          </w:p>
        </w:tc>
      </w:tr>
      <w:tr w:rsidR="002F7C96" w:rsidRPr="002F7C96" w14:paraId="3D1E4946" w14:textId="77777777" w:rsidTr="00D23C7B">
        <w:tc>
          <w:tcPr>
            <w:tcW w:w="456" w:type="dxa"/>
            <w:tcBorders>
              <w:top w:val="nil"/>
              <w:left w:val="single" w:sz="6" w:space="0" w:color="000000" w:themeColor="text1"/>
              <w:bottom w:val="single" w:sz="6" w:space="0" w:color="000000" w:themeColor="text1"/>
              <w:right w:val="single" w:sz="6" w:space="0" w:color="000000" w:themeColor="text1"/>
            </w:tcBorders>
            <w:shd w:val="clear" w:color="auto" w:fill="002C5A"/>
            <w:hideMark/>
          </w:tcPr>
          <w:p w14:paraId="31E69CDA" w14:textId="77777777" w:rsidR="002F7C96" w:rsidRPr="002F7C96" w:rsidRDefault="002F7C96" w:rsidP="00D23C7B">
            <w:pPr>
              <w:textAlignment w:val="baseline"/>
              <w:rPr>
                <w:rFonts w:eastAsia="Times New Roman" w:cstheme="minorHAnsi"/>
                <w:lang w:eastAsia="en-GB"/>
              </w:rPr>
            </w:pPr>
            <w:r w:rsidRPr="002F7C96">
              <w:rPr>
                <w:rFonts w:eastAsia="Times New Roman" w:cstheme="minorHAnsi"/>
                <w:lang w:eastAsia="en-GB"/>
              </w:rPr>
              <w:t xml:space="preserve"> </w:t>
            </w:r>
          </w:p>
        </w:tc>
        <w:tc>
          <w:tcPr>
            <w:tcW w:w="1624" w:type="dxa"/>
            <w:tcBorders>
              <w:top w:val="nil"/>
              <w:left w:val="nil"/>
              <w:bottom w:val="single" w:sz="6" w:space="0" w:color="000000" w:themeColor="text1"/>
              <w:right w:val="single" w:sz="6" w:space="0" w:color="000000" w:themeColor="text1"/>
            </w:tcBorders>
            <w:shd w:val="clear" w:color="auto" w:fill="002C5A"/>
            <w:hideMark/>
          </w:tcPr>
          <w:p w14:paraId="771C1E4D" w14:textId="77777777" w:rsidR="002F7C96" w:rsidRPr="002F7C96" w:rsidRDefault="002F7C96" w:rsidP="00D23C7B">
            <w:pPr>
              <w:textAlignment w:val="baseline"/>
              <w:rPr>
                <w:rFonts w:eastAsia="Times New Roman" w:cstheme="minorHAnsi"/>
                <w:lang w:eastAsia="en-GB"/>
              </w:rPr>
            </w:pPr>
            <w:r w:rsidRPr="002F7C96">
              <w:rPr>
                <w:rFonts w:eastAsia="Times New Roman" w:cstheme="minorHAnsi"/>
                <w:lang w:eastAsia="en-GB"/>
              </w:rPr>
              <w:t xml:space="preserve">Who might be harmed? </w:t>
            </w:r>
          </w:p>
        </w:tc>
        <w:tc>
          <w:tcPr>
            <w:tcW w:w="11862" w:type="dxa"/>
            <w:gridSpan w:val="2"/>
            <w:tcBorders>
              <w:top w:val="single" w:sz="4" w:space="0" w:color="auto"/>
              <w:left w:val="nil"/>
              <w:bottom w:val="single" w:sz="6" w:space="0" w:color="000000" w:themeColor="text1"/>
              <w:right w:val="single" w:sz="6" w:space="0" w:color="000000" w:themeColor="text1"/>
            </w:tcBorders>
            <w:shd w:val="clear" w:color="auto" w:fill="auto"/>
            <w:hideMark/>
          </w:tcPr>
          <w:p w14:paraId="0CC35847" w14:textId="77777777" w:rsidR="002F7C96" w:rsidRPr="002F7C96" w:rsidRDefault="002F7C96" w:rsidP="00D23C7B">
            <w:pPr>
              <w:textAlignment w:val="baseline"/>
              <w:rPr>
                <w:rFonts w:eastAsia="Times New Roman" w:cstheme="minorHAnsi"/>
                <w:lang w:eastAsia="en-GB"/>
              </w:rPr>
            </w:pPr>
            <w:r w:rsidRPr="002F7C96">
              <w:rPr>
                <w:rFonts w:eastAsia="Times New Roman" w:cstheme="minorHAnsi"/>
                <w:lang w:eastAsia="en-GB"/>
              </w:rPr>
              <w:t xml:space="preserve">Use this space to identify who might be harmed  </w:t>
            </w:r>
          </w:p>
        </w:tc>
      </w:tr>
      <w:tr w:rsidR="002F7C96" w:rsidRPr="002F7C96" w14:paraId="28D47B83" w14:textId="77777777" w:rsidTr="00D23C7B">
        <w:tc>
          <w:tcPr>
            <w:tcW w:w="456" w:type="dxa"/>
            <w:tcBorders>
              <w:top w:val="nil"/>
              <w:left w:val="single" w:sz="6" w:space="0" w:color="000000" w:themeColor="text1"/>
              <w:bottom w:val="single" w:sz="6" w:space="0" w:color="000000" w:themeColor="text1"/>
              <w:right w:val="single" w:sz="6" w:space="0" w:color="000000" w:themeColor="text1"/>
            </w:tcBorders>
            <w:shd w:val="clear" w:color="auto" w:fill="002C5A"/>
            <w:hideMark/>
          </w:tcPr>
          <w:p w14:paraId="4DEDE615" w14:textId="77777777" w:rsidR="002F7C96" w:rsidRPr="002F7C96" w:rsidRDefault="002F7C96" w:rsidP="00D23C7B">
            <w:pPr>
              <w:textAlignment w:val="baseline"/>
              <w:rPr>
                <w:rFonts w:eastAsia="Times New Roman" w:cstheme="minorHAnsi"/>
                <w:lang w:eastAsia="en-GB"/>
              </w:rPr>
            </w:pPr>
            <w:r w:rsidRPr="002F7C96">
              <w:rPr>
                <w:rFonts w:eastAsia="Times New Roman" w:cstheme="minorHAnsi"/>
                <w:lang w:eastAsia="en-GB"/>
              </w:rPr>
              <w:t xml:space="preserve"> </w:t>
            </w:r>
          </w:p>
        </w:tc>
        <w:tc>
          <w:tcPr>
            <w:tcW w:w="5946" w:type="dxa"/>
            <w:gridSpan w:val="2"/>
            <w:tcBorders>
              <w:top w:val="nil"/>
              <w:left w:val="nil"/>
              <w:bottom w:val="single" w:sz="6" w:space="0" w:color="000000" w:themeColor="text1"/>
              <w:right w:val="single" w:sz="6" w:space="0" w:color="000000" w:themeColor="text1"/>
            </w:tcBorders>
            <w:shd w:val="clear" w:color="auto" w:fill="002C5A"/>
            <w:hideMark/>
          </w:tcPr>
          <w:p w14:paraId="3AA0A3CC" w14:textId="77777777" w:rsidR="002F7C96" w:rsidRPr="002F7C96" w:rsidRDefault="002F7C96" w:rsidP="00D23C7B">
            <w:pPr>
              <w:textAlignment w:val="baseline"/>
              <w:rPr>
                <w:rFonts w:eastAsia="Times New Roman" w:cstheme="minorHAnsi"/>
                <w:lang w:eastAsia="en-GB"/>
              </w:rPr>
            </w:pPr>
            <w:r w:rsidRPr="002F7C96">
              <w:rPr>
                <w:rFonts w:eastAsia="Times New Roman" w:cstheme="minorHAnsi"/>
                <w:lang w:eastAsia="en-GB"/>
              </w:rPr>
              <w:t xml:space="preserve">Controls required </w:t>
            </w:r>
          </w:p>
        </w:tc>
        <w:tc>
          <w:tcPr>
            <w:tcW w:w="7540" w:type="dxa"/>
            <w:tcBorders>
              <w:top w:val="nil"/>
              <w:left w:val="nil"/>
              <w:bottom w:val="single" w:sz="6" w:space="0" w:color="000000" w:themeColor="text1"/>
              <w:right w:val="single" w:sz="6" w:space="0" w:color="000000" w:themeColor="text1"/>
            </w:tcBorders>
            <w:shd w:val="clear" w:color="auto" w:fill="002C5A"/>
            <w:hideMark/>
          </w:tcPr>
          <w:p w14:paraId="3FB89FBA" w14:textId="77777777" w:rsidR="002F7C96" w:rsidRPr="002F7C96" w:rsidRDefault="002F7C96" w:rsidP="00D23C7B">
            <w:pPr>
              <w:textAlignment w:val="baseline"/>
              <w:rPr>
                <w:rFonts w:eastAsia="Times New Roman" w:cstheme="minorHAnsi"/>
                <w:lang w:eastAsia="en-GB"/>
              </w:rPr>
            </w:pPr>
            <w:r w:rsidRPr="002F7C96">
              <w:rPr>
                <w:rFonts w:eastAsia="Times New Roman" w:cstheme="minorHAnsi"/>
                <w:lang w:eastAsia="en-GB"/>
              </w:rPr>
              <w:t xml:space="preserve">Action Taken by the Club </w:t>
            </w:r>
          </w:p>
        </w:tc>
      </w:tr>
      <w:tr w:rsidR="002F7C96" w:rsidRPr="002F7C96" w14:paraId="3DF4E6F0" w14:textId="77777777" w:rsidTr="00D23C7B">
        <w:trPr>
          <w:trHeight w:val="840"/>
        </w:trPr>
        <w:tc>
          <w:tcPr>
            <w:tcW w:w="456"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A931B5D" w14:textId="77777777" w:rsidR="002F7C96" w:rsidRPr="002F7C96" w:rsidRDefault="002F7C96" w:rsidP="00D23C7B">
            <w:pPr>
              <w:textAlignment w:val="baseline"/>
              <w:rPr>
                <w:rFonts w:eastAsia="Times New Roman" w:cstheme="minorHAnsi"/>
                <w:lang w:eastAsia="en-GB"/>
              </w:rPr>
            </w:pPr>
            <w:r w:rsidRPr="002F7C96">
              <w:rPr>
                <w:rFonts w:eastAsia="Times New Roman" w:cstheme="minorHAnsi"/>
                <w:lang w:eastAsia="en-GB"/>
              </w:rPr>
              <w:t xml:space="preserve"> </w:t>
            </w:r>
          </w:p>
        </w:tc>
        <w:tc>
          <w:tcPr>
            <w:tcW w:w="5946" w:type="dxa"/>
            <w:gridSpan w:val="2"/>
            <w:tcBorders>
              <w:top w:val="nil"/>
              <w:left w:val="nil"/>
              <w:bottom w:val="single" w:sz="6" w:space="0" w:color="000000" w:themeColor="text1"/>
              <w:right w:val="single" w:sz="6" w:space="0" w:color="000000" w:themeColor="text1"/>
            </w:tcBorders>
            <w:shd w:val="clear" w:color="auto" w:fill="auto"/>
            <w:hideMark/>
          </w:tcPr>
          <w:p w14:paraId="788DC9A0" w14:textId="77777777" w:rsidR="002F7C96" w:rsidRPr="002F7C96" w:rsidRDefault="002F7C96" w:rsidP="00D23C7B">
            <w:pPr>
              <w:textAlignment w:val="baseline"/>
              <w:rPr>
                <w:rFonts w:eastAsia="Times New Roman" w:cstheme="minorHAnsi"/>
                <w:lang w:eastAsia="en-GB"/>
              </w:rPr>
            </w:pPr>
            <w:r w:rsidRPr="002F7C96">
              <w:rPr>
                <w:rFonts w:eastAsia="Times New Roman" w:cstheme="minorHAnsi"/>
                <w:lang w:eastAsia="en-GB"/>
              </w:rPr>
              <w:t xml:space="preserve">Identify your own control measures required. </w:t>
            </w:r>
          </w:p>
        </w:tc>
        <w:tc>
          <w:tcPr>
            <w:tcW w:w="7540" w:type="dxa"/>
            <w:tcBorders>
              <w:top w:val="nil"/>
              <w:left w:val="nil"/>
              <w:bottom w:val="single" w:sz="6" w:space="0" w:color="000000" w:themeColor="text1"/>
              <w:right w:val="single" w:sz="6" w:space="0" w:color="000000" w:themeColor="text1"/>
            </w:tcBorders>
            <w:shd w:val="clear" w:color="auto" w:fill="auto"/>
            <w:hideMark/>
          </w:tcPr>
          <w:p w14:paraId="727CEF4A" w14:textId="77777777" w:rsidR="002F7C96" w:rsidRPr="002F7C96" w:rsidRDefault="002F7C96" w:rsidP="00D23C7B">
            <w:pPr>
              <w:textAlignment w:val="baseline"/>
              <w:rPr>
                <w:rFonts w:eastAsia="Times New Roman" w:cstheme="minorHAnsi"/>
                <w:lang w:eastAsia="en-GB"/>
              </w:rPr>
            </w:pPr>
            <w:r w:rsidRPr="002F7C96">
              <w:rPr>
                <w:rFonts w:eastAsia="Times New Roman" w:cstheme="minorHAnsi"/>
                <w:lang w:eastAsia="en-GB"/>
              </w:rPr>
              <w:t xml:space="preserve"> </w:t>
            </w:r>
          </w:p>
        </w:tc>
      </w:tr>
      <w:tr w:rsidR="002F7C96" w:rsidRPr="002F7C96" w14:paraId="0A1F3F5E" w14:textId="77777777" w:rsidTr="00D23C7B">
        <w:trPr>
          <w:trHeight w:val="840"/>
        </w:trPr>
        <w:tc>
          <w:tcPr>
            <w:tcW w:w="456"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74C652B" w14:textId="77777777" w:rsidR="002F7C96" w:rsidRPr="002F7C96" w:rsidRDefault="002F7C96" w:rsidP="00D23C7B">
            <w:pPr>
              <w:textAlignment w:val="baseline"/>
              <w:rPr>
                <w:rFonts w:eastAsia="Times New Roman" w:cstheme="minorHAnsi"/>
                <w:lang w:eastAsia="en-GB"/>
              </w:rPr>
            </w:pPr>
            <w:r w:rsidRPr="002F7C96">
              <w:rPr>
                <w:rFonts w:eastAsia="Times New Roman" w:cstheme="minorHAnsi"/>
                <w:lang w:eastAsia="en-GB"/>
              </w:rPr>
              <w:t xml:space="preserve"> </w:t>
            </w:r>
          </w:p>
        </w:tc>
        <w:tc>
          <w:tcPr>
            <w:tcW w:w="5946" w:type="dxa"/>
            <w:gridSpan w:val="2"/>
            <w:tcBorders>
              <w:top w:val="nil"/>
              <w:left w:val="nil"/>
              <w:bottom w:val="single" w:sz="6" w:space="0" w:color="000000" w:themeColor="text1"/>
              <w:right w:val="single" w:sz="6" w:space="0" w:color="000000" w:themeColor="text1"/>
            </w:tcBorders>
            <w:shd w:val="clear" w:color="auto" w:fill="auto"/>
            <w:hideMark/>
          </w:tcPr>
          <w:p w14:paraId="48D2169C" w14:textId="77777777" w:rsidR="002F7C96" w:rsidRPr="002F7C96" w:rsidRDefault="002F7C96" w:rsidP="00D23C7B">
            <w:pPr>
              <w:textAlignment w:val="baseline"/>
              <w:rPr>
                <w:rFonts w:eastAsia="Times New Roman" w:cstheme="minorHAnsi"/>
                <w:lang w:eastAsia="en-GB"/>
              </w:rPr>
            </w:pPr>
            <w:r w:rsidRPr="002F7C96">
              <w:rPr>
                <w:rFonts w:eastAsia="Times New Roman" w:cstheme="minorHAnsi"/>
                <w:lang w:eastAsia="en-GB"/>
              </w:rPr>
              <w:t xml:space="preserve"> </w:t>
            </w:r>
          </w:p>
        </w:tc>
        <w:tc>
          <w:tcPr>
            <w:tcW w:w="7540" w:type="dxa"/>
            <w:tcBorders>
              <w:top w:val="nil"/>
              <w:left w:val="nil"/>
              <w:bottom w:val="single" w:sz="6" w:space="0" w:color="000000" w:themeColor="text1"/>
              <w:right w:val="single" w:sz="6" w:space="0" w:color="000000" w:themeColor="text1"/>
            </w:tcBorders>
            <w:shd w:val="clear" w:color="auto" w:fill="auto"/>
            <w:hideMark/>
          </w:tcPr>
          <w:p w14:paraId="3EBA3F68" w14:textId="77777777" w:rsidR="002F7C96" w:rsidRPr="002F7C96" w:rsidRDefault="002F7C96" w:rsidP="00D23C7B">
            <w:pPr>
              <w:textAlignment w:val="baseline"/>
              <w:rPr>
                <w:rFonts w:eastAsia="Times New Roman" w:cstheme="minorHAnsi"/>
                <w:lang w:eastAsia="en-GB"/>
              </w:rPr>
            </w:pPr>
            <w:r w:rsidRPr="002F7C96">
              <w:rPr>
                <w:rFonts w:eastAsia="Times New Roman" w:cstheme="minorHAnsi"/>
                <w:lang w:eastAsia="en-GB"/>
              </w:rPr>
              <w:t xml:space="preserve"> </w:t>
            </w:r>
          </w:p>
        </w:tc>
      </w:tr>
      <w:tr w:rsidR="002F7C96" w:rsidRPr="002F7C96" w14:paraId="620C85BF" w14:textId="77777777" w:rsidTr="00D23C7B">
        <w:trPr>
          <w:trHeight w:val="840"/>
        </w:trPr>
        <w:tc>
          <w:tcPr>
            <w:tcW w:w="456"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BCEB0AB" w14:textId="77777777" w:rsidR="002F7C96" w:rsidRPr="002F7C96" w:rsidRDefault="002F7C96" w:rsidP="00D23C7B">
            <w:pPr>
              <w:textAlignment w:val="baseline"/>
              <w:rPr>
                <w:rFonts w:eastAsia="Times New Roman" w:cstheme="minorHAnsi"/>
                <w:lang w:eastAsia="en-GB"/>
              </w:rPr>
            </w:pPr>
            <w:r w:rsidRPr="002F7C96">
              <w:rPr>
                <w:rFonts w:eastAsia="Times New Roman" w:cstheme="minorHAnsi"/>
                <w:lang w:eastAsia="en-GB"/>
              </w:rPr>
              <w:t xml:space="preserve"> </w:t>
            </w:r>
          </w:p>
        </w:tc>
        <w:tc>
          <w:tcPr>
            <w:tcW w:w="5946" w:type="dxa"/>
            <w:gridSpan w:val="2"/>
            <w:tcBorders>
              <w:top w:val="nil"/>
              <w:left w:val="nil"/>
              <w:bottom w:val="single" w:sz="6" w:space="0" w:color="000000" w:themeColor="text1"/>
              <w:right w:val="single" w:sz="6" w:space="0" w:color="000000" w:themeColor="text1"/>
            </w:tcBorders>
            <w:shd w:val="clear" w:color="auto" w:fill="auto"/>
            <w:hideMark/>
          </w:tcPr>
          <w:p w14:paraId="735C80CF" w14:textId="77777777" w:rsidR="002F7C96" w:rsidRPr="002F7C96" w:rsidRDefault="002F7C96" w:rsidP="00D23C7B">
            <w:pPr>
              <w:textAlignment w:val="baseline"/>
              <w:rPr>
                <w:rFonts w:eastAsia="Times New Roman" w:cstheme="minorHAnsi"/>
                <w:lang w:eastAsia="en-GB"/>
              </w:rPr>
            </w:pPr>
            <w:r w:rsidRPr="002F7C96">
              <w:rPr>
                <w:rFonts w:eastAsia="Times New Roman" w:cstheme="minorHAnsi"/>
                <w:lang w:eastAsia="en-GB"/>
              </w:rPr>
              <w:t xml:space="preserve"> </w:t>
            </w:r>
          </w:p>
        </w:tc>
        <w:tc>
          <w:tcPr>
            <w:tcW w:w="7540" w:type="dxa"/>
            <w:tcBorders>
              <w:top w:val="nil"/>
              <w:left w:val="nil"/>
              <w:bottom w:val="single" w:sz="6" w:space="0" w:color="000000" w:themeColor="text1"/>
              <w:right w:val="single" w:sz="6" w:space="0" w:color="000000" w:themeColor="text1"/>
            </w:tcBorders>
            <w:shd w:val="clear" w:color="auto" w:fill="auto"/>
            <w:hideMark/>
          </w:tcPr>
          <w:p w14:paraId="3EC68C98" w14:textId="77777777" w:rsidR="002F7C96" w:rsidRPr="002F7C96" w:rsidRDefault="002F7C96" w:rsidP="00D23C7B">
            <w:pPr>
              <w:textAlignment w:val="baseline"/>
              <w:rPr>
                <w:rFonts w:eastAsia="Times New Roman" w:cstheme="minorHAnsi"/>
                <w:lang w:eastAsia="en-GB"/>
              </w:rPr>
            </w:pPr>
            <w:r w:rsidRPr="002F7C96">
              <w:rPr>
                <w:rFonts w:eastAsia="Times New Roman" w:cstheme="minorHAnsi"/>
                <w:lang w:eastAsia="en-GB"/>
              </w:rPr>
              <w:t xml:space="preserve"> </w:t>
            </w:r>
          </w:p>
        </w:tc>
      </w:tr>
      <w:tr w:rsidR="002F7C96" w:rsidRPr="002F7C96" w14:paraId="451907BF" w14:textId="77777777" w:rsidTr="00D23C7B">
        <w:trPr>
          <w:trHeight w:val="840"/>
        </w:trPr>
        <w:tc>
          <w:tcPr>
            <w:tcW w:w="456"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573EB1F" w14:textId="77777777" w:rsidR="002F7C96" w:rsidRPr="002F7C96" w:rsidRDefault="002F7C96" w:rsidP="00D23C7B">
            <w:pPr>
              <w:textAlignment w:val="baseline"/>
              <w:rPr>
                <w:rFonts w:eastAsia="Times New Roman" w:cstheme="minorHAnsi"/>
                <w:lang w:eastAsia="en-GB"/>
              </w:rPr>
            </w:pPr>
            <w:r w:rsidRPr="002F7C96">
              <w:rPr>
                <w:rFonts w:eastAsia="Times New Roman" w:cstheme="minorHAnsi"/>
                <w:lang w:eastAsia="en-GB"/>
              </w:rPr>
              <w:t xml:space="preserve"> </w:t>
            </w:r>
          </w:p>
        </w:tc>
        <w:tc>
          <w:tcPr>
            <w:tcW w:w="5946" w:type="dxa"/>
            <w:gridSpan w:val="2"/>
            <w:tcBorders>
              <w:top w:val="nil"/>
              <w:left w:val="nil"/>
              <w:bottom w:val="single" w:sz="6" w:space="0" w:color="000000" w:themeColor="text1"/>
              <w:right w:val="single" w:sz="6" w:space="0" w:color="000000" w:themeColor="text1"/>
            </w:tcBorders>
            <w:shd w:val="clear" w:color="auto" w:fill="auto"/>
            <w:hideMark/>
          </w:tcPr>
          <w:p w14:paraId="1B0FCBF8" w14:textId="77777777" w:rsidR="002F7C96" w:rsidRPr="002F7C96" w:rsidRDefault="002F7C96" w:rsidP="00D23C7B">
            <w:pPr>
              <w:textAlignment w:val="baseline"/>
              <w:rPr>
                <w:rFonts w:eastAsia="Times New Roman" w:cstheme="minorHAnsi"/>
                <w:lang w:eastAsia="en-GB"/>
              </w:rPr>
            </w:pPr>
            <w:r w:rsidRPr="002F7C96">
              <w:rPr>
                <w:rFonts w:eastAsia="Times New Roman" w:cstheme="minorHAnsi"/>
                <w:lang w:eastAsia="en-GB"/>
              </w:rPr>
              <w:t xml:space="preserve"> </w:t>
            </w:r>
          </w:p>
        </w:tc>
        <w:tc>
          <w:tcPr>
            <w:tcW w:w="7540" w:type="dxa"/>
            <w:tcBorders>
              <w:top w:val="nil"/>
              <w:left w:val="nil"/>
              <w:bottom w:val="single" w:sz="6" w:space="0" w:color="000000" w:themeColor="text1"/>
              <w:right w:val="single" w:sz="6" w:space="0" w:color="000000" w:themeColor="text1"/>
            </w:tcBorders>
            <w:shd w:val="clear" w:color="auto" w:fill="auto"/>
            <w:hideMark/>
          </w:tcPr>
          <w:p w14:paraId="4810BC6A" w14:textId="77777777" w:rsidR="002F7C96" w:rsidRPr="002F7C96" w:rsidRDefault="002F7C96" w:rsidP="00D23C7B">
            <w:pPr>
              <w:textAlignment w:val="baseline"/>
              <w:rPr>
                <w:rFonts w:eastAsia="Times New Roman" w:cstheme="minorHAnsi"/>
                <w:lang w:eastAsia="en-GB"/>
              </w:rPr>
            </w:pPr>
            <w:r w:rsidRPr="002F7C96">
              <w:rPr>
                <w:rFonts w:eastAsia="Times New Roman" w:cstheme="minorHAnsi"/>
                <w:lang w:eastAsia="en-GB"/>
              </w:rPr>
              <w:t xml:space="preserve"> </w:t>
            </w:r>
          </w:p>
        </w:tc>
      </w:tr>
      <w:tr w:rsidR="002F7C96" w:rsidRPr="002F7C96" w14:paraId="76BC1346" w14:textId="77777777" w:rsidTr="00D23C7B">
        <w:trPr>
          <w:trHeight w:val="840"/>
        </w:trPr>
        <w:tc>
          <w:tcPr>
            <w:tcW w:w="456"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C4B1109" w14:textId="77777777" w:rsidR="002F7C96" w:rsidRPr="002F7C96" w:rsidRDefault="002F7C96" w:rsidP="00D23C7B">
            <w:pPr>
              <w:textAlignment w:val="baseline"/>
              <w:rPr>
                <w:rFonts w:eastAsia="Times New Roman" w:cstheme="minorHAnsi"/>
                <w:lang w:eastAsia="en-GB"/>
              </w:rPr>
            </w:pPr>
            <w:r w:rsidRPr="002F7C96">
              <w:rPr>
                <w:rFonts w:eastAsia="Times New Roman" w:cstheme="minorHAnsi"/>
                <w:lang w:eastAsia="en-GB"/>
              </w:rPr>
              <w:t xml:space="preserve"> </w:t>
            </w:r>
          </w:p>
        </w:tc>
        <w:tc>
          <w:tcPr>
            <w:tcW w:w="5946" w:type="dxa"/>
            <w:gridSpan w:val="2"/>
            <w:tcBorders>
              <w:top w:val="nil"/>
              <w:left w:val="nil"/>
              <w:bottom w:val="single" w:sz="6" w:space="0" w:color="000000" w:themeColor="text1"/>
              <w:right w:val="single" w:sz="6" w:space="0" w:color="000000" w:themeColor="text1"/>
            </w:tcBorders>
            <w:shd w:val="clear" w:color="auto" w:fill="auto"/>
            <w:hideMark/>
          </w:tcPr>
          <w:p w14:paraId="16D980A1" w14:textId="77777777" w:rsidR="002F7C96" w:rsidRPr="002F7C96" w:rsidRDefault="002F7C96" w:rsidP="00D23C7B">
            <w:pPr>
              <w:textAlignment w:val="baseline"/>
              <w:rPr>
                <w:rFonts w:eastAsia="Times New Roman" w:cstheme="minorHAnsi"/>
                <w:lang w:eastAsia="en-GB"/>
              </w:rPr>
            </w:pPr>
            <w:r w:rsidRPr="002F7C96">
              <w:rPr>
                <w:rFonts w:eastAsia="Times New Roman" w:cstheme="minorHAnsi"/>
                <w:lang w:eastAsia="en-GB"/>
              </w:rPr>
              <w:t xml:space="preserve"> </w:t>
            </w:r>
          </w:p>
        </w:tc>
        <w:tc>
          <w:tcPr>
            <w:tcW w:w="7540" w:type="dxa"/>
            <w:tcBorders>
              <w:top w:val="nil"/>
              <w:left w:val="nil"/>
              <w:bottom w:val="single" w:sz="6" w:space="0" w:color="000000" w:themeColor="text1"/>
              <w:right w:val="single" w:sz="6" w:space="0" w:color="000000" w:themeColor="text1"/>
            </w:tcBorders>
            <w:shd w:val="clear" w:color="auto" w:fill="auto"/>
            <w:hideMark/>
          </w:tcPr>
          <w:p w14:paraId="31286BCB" w14:textId="77777777" w:rsidR="002F7C96" w:rsidRPr="002F7C96" w:rsidRDefault="002F7C96" w:rsidP="00D23C7B">
            <w:pPr>
              <w:textAlignment w:val="baseline"/>
              <w:rPr>
                <w:rFonts w:eastAsia="Times New Roman" w:cstheme="minorHAnsi"/>
                <w:lang w:eastAsia="en-GB"/>
              </w:rPr>
            </w:pPr>
            <w:r w:rsidRPr="002F7C96">
              <w:rPr>
                <w:rFonts w:eastAsia="Times New Roman" w:cstheme="minorHAnsi"/>
                <w:lang w:eastAsia="en-GB"/>
              </w:rPr>
              <w:t xml:space="preserve"> </w:t>
            </w:r>
          </w:p>
        </w:tc>
      </w:tr>
    </w:tbl>
    <w:p w14:paraId="283C5E0A" w14:textId="77777777" w:rsidR="002F7C96" w:rsidRDefault="002F7C96" w:rsidP="002F7C96">
      <w:pPr>
        <w:rPr>
          <w:rFonts w:ascii="Verdana" w:hAnsi="Verdana" w:cstheme="majorHAnsi"/>
          <w:sz w:val="20"/>
          <w:szCs w:val="20"/>
        </w:rPr>
      </w:pPr>
    </w:p>
    <w:sectPr w:rsidR="002F7C96" w:rsidSect="00C7147B">
      <w:headerReference w:type="default" r:id="rId25"/>
      <w:footerReference w:type="default" r:id="rId26"/>
      <w:pgSz w:w="16840" w:h="11900" w:orient="landscape"/>
      <w:pgMar w:top="1258" w:right="963" w:bottom="64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5AC6F" w14:textId="77777777" w:rsidR="00F33F34" w:rsidRDefault="00F33F34" w:rsidP="00AC66B8">
      <w:r>
        <w:separator/>
      </w:r>
    </w:p>
  </w:endnote>
  <w:endnote w:type="continuationSeparator" w:id="0">
    <w:p w14:paraId="0B02D594" w14:textId="77777777" w:rsidR="00F33F34" w:rsidRDefault="00F33F34" w:rsidP="00AC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4E75" w14:textId="78C3C01A" w:rsidR="00AC66B8" w:rsidRDefault="00AC66B8">
    <w:pPr>
      <w:pStyle w:val="Footer"/>
    </w:pPr>
  </w:p>
  <w:p w14:paraId="0C7FF71A" w14:textId="25A01049" w:rsidR="00FF64C4" w:rsidRDefault="00FF64C4">
    <w:pPr>
      <w:pStyle w:val="Footer"/>
    </w:pPr>
    <w:r>
      <w:rPr>
        <w:noProof/>
      </w:rPr>
      <mc:AlternateContent>
        <mc:Choice Requires="wps">
          <w:drawing>
            <wp:anchor distT="0" distB="0" distL="114300" distR="114300" simplePos="0" relativeHeight="251662336" behindDoc="1" locked="0" layoutInCell="1" allowOverlap="1" wp14:anchorId="089D944B" wp14:editId="713C25AE">
              <wp:simplePos x="0" y="0"/>
              <wp:positionH relativeFrom="column">
                <wp:posOffset>-914400</wp:posOffset>
              </wp:positionH>
              <wp:positionV relativeFrom="paragraph">
                <wp:posOffset>520700</wp:posOffset>
              </wp:positionV>
              <wp:extent cx="7590790" cy="114300"/>
              <wp:effectExtent l="0" t="0" r="3810" b="0"/>
              <wp:wrapNone/>
              <wp:docPr id="6" name="Rectangle 6"/>
              <wp:cNvGraphicFramePr/>
              <a:graphic xmlns:a="http://schemas.openxmlformats.org/drawingml/2006/main">
                <a:graphicData uri="http://schemas.microsoft.com/office/word/2010/wordprocessingShape">
                  <wps:wsp>
                    <wps:cNvSpPr/>
                    <wps:spPr>
                      <a:xfrm>
                        <a:off x="0" y="0"/>
                        <a:ext cx="7590790" cy="114300"/>
                      </a:xfrm>
                      <a:prstGeom prst="rect">
                        <a:avLst/>
                      </a:prstGeom>
                      <a:solidFill>
                        <a:srgbClr val="82CB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6" style="position:absolute;margin-left:-1in;margin-top:41pt;width:597.7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2cbcf" stroked="f" strokeweight="1pt" w14:anchorId="6108CA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A697" w14:textId="77777777" w:rsidR="00F33F34" w:rsidRDefault="00F33F34" w:rsidP="00AC66B8">
      <w:r>
        <w:separator/>
      </w:r>
    </w:p>
  </w:footnote>
  <w:footnote w:type="continuationSeparator" w:id="0">
    <w:p w14:paraId="049AA1DF" w14:textId="77777777" w:rsidR="00F33F34" w:rsidRDefault="00F33F34" w:rsidP="00AC6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7A93" w14:textId="764C7E09" w:rsidR="00AC66B8" w:rsidRDefault="000B32E6">
    <w:pPr>
      <w:pStyle w:val="Header"/>
    </w:pPr>
    <w:r w:rsidRPr="000B32E6">
      <w:rPr>
        <w:noProof/>
      </w:rPr>
      <mc:AlternateContent>
        <mc:Choice Requires="wps">
          <w:drawing>
            <wp:anchor distT="0" distB="0" distL="114300" distR="114300" simplePos="0" relativeHeight="251664384" behindDoc="0" locked="0" layoutInCell="1" allowOverlap="1" wp14:anchorId="2A0077AD" wp14:editId="4F2157C1">
              <wp:simplePos x="0" y="0"/>
              <wp:positionH relativeFrom="page">
                <wp:posOffset>4709</wp:posOffset>
              </wp:positionH>
              <wp:positionV relativeFrom="paragraph">
                <wp:posOffset>-440690</wp:posOffset>
              </wp:positionV>
              <wp:extent cx="10687050" cy="114300"/>
              <wp:effectExtent l="0" t="0" r="0" b="0"/>
              <wp:wrapNone/>
              <wp:docPr id="2" name="Rectangle 2"/>
              <wp:cNvGraphicFramePr/>
              <a:graphic xmlns:a="http://schemas.openxmlformats.org/drawingml/2006/main">
                <a:graphicData uri="http://schemas.microsoft.com/office/word/2010/wordprocessingShape">
                  <wps:wsp>
                    <wps:cNvSpPr/>
                    <wps:spPr>
                      <a:xfrm>
                        <a:off x="0" y="0"/>
                        <a:ext cx="10687050" cy="114300"/>
                      </a:xfrm>
                      <a:prstGeom prst="rect">
                        <a:avLst/>
                      </a:prstGeom>
                      <a:solidFill>
                        <a:srgbClr val="31BA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35pt;margin-top:-34.7pt;width:841.5pt;height: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31babd" stroked="f" strokeweight="1pt" w14:anchorId="73CA23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">
              <w10:wrap anchorx="page"/>
            </v:rect>
          </w:pict>
        </mc:Fallback>
      </mc:AlternateContent>
    </w:r>
    <w:r w:rsidRPr="000B32E6">
      <w:rPr>
        <w:noProof/>
      </w:rPr>
      <mc:AlternateContent>
        <mc:Choice Requires="wps">
          <w:drawing>
            <wp:anchor distT="0" distB="0" distL="114300" distR="114300" simplePos="0" relativeHeight="251665408" behindDoc="0" locked="0" layoutInCell="1" allowOverlap="1" wp14:anchorId="5283A982" wp14:editId="27CBBBED">
              <wp:simplePos x="0" y="0"/>
              <wp:positionH relativeFrom="page">
                <wp:posOffset>0</wp:posOffset>
              </wp:positionH>
              <wp:positionV relativeFrom="paragraph">
                <wp:posOffset>-332740</wp:posOffset>
              </wp:positionV>
              <wp:extent cx="3200400" cy="123825"/>
              <wp:effectExtent l="0" t="0" r="0" b="9525"/>
              <wp:wrapNone/>
              <wp:docPr id="3" name="Rectangle 3"/>
              <wp:cNvGraphicFramePr/>
              <a:graphic xmlns:a="http://schemas.openxmlformats.org/drawingml/2006/main">
                <a:graphicData uri="http://schemas.microsoft.com/office/word/2010/wordprocessingShape">
                  <wps:wsp>
                    <wps:cNvSpPr/>
                    <wps:spPr>
                      <a:xfrm>
                        <a:off x="0" y="0"/>
                        <a:ext cx="3200400" cy="123825"/>
                      </a:xfrm>
                      <a:prstGeom prst="rect">
                        <a:avLst/>
                      </a:prstGeom>
                      <a:solidFill>
                        <a:srgbClr val="288C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 style="position:absolute;margin-left:0;margin-top:-26.2pt;width:252pt;height:9.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288c85" stroked="f" strokeweight="1pt" w14:anchorId="5898A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">
              <w10:wrap anchorx="page"/>
            </v:rect>
          </w:pict>
        </mc:Fallback>
      </mc:AlternateContent>
    </w:r>
    <w:r w:rsidRPr="000B32E6">
      <w:rPr>
        <w:noProof/>
      </w:rPr>
      <w:drawing>
        <wp:anchor distT="0" distB="0" distL="114300" distR="114300" simplePos="0" relativeHeight="251666432" behindDoc="0" locked="0" layoutInCell="1" allowOverlap="1" wp14:anchorId="587F599A" wp14:editId="5EACD748">
          <wp:simplePos x="0" y="0"/>
          <wp:positionH relativeFrom="column">
            <wp:posOffset>-767715</wp:posOffset>
          </wp:positionH>
          <wp:positionV relativeFrom="paragraph">
            <wp:posOffset>-125622</wp:posOffset>
          </wp:positionV>
          <wp:extent cx="168250" cy="398753"/>
          <wp:effectExtent l="0" t="0" r="381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50" cy="3987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C27A1"/>
    <w:multiLevelType w:val="hybridMultilevel"/>
    <w:tmpl w:val="E9AA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54331"/>
    <w:multiLevelType w:val="hybridMultilevel"/>
    <w:tmpl w:val="FB58E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52F41"/>
    <w:multiLevelType w:val="hybridMultilevel"/>
    <w:tmpl w:val="119A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23CFC"/>
    <w:multiLevelType w:val="hybridMultilevel"/>
    <w:tmpl w:val="A014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72DC6"/>
    <w:multiLevelType w:val="hybridMultilevel"/>
    <w:tmpl w:val="5B88F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B1D74"/>
    <w:multiLevelType w:val="hybridMultilevel"/>
    <w:tmpl w:val="20E4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3140E2"/>
    <w:multiLevelType w:val="hybridMultilevel"/>
    <w:tmpl w:val="DDCEBE84"/>
    <w:lvl w:ilvl="0" w:tplc="13C8389A">
      <w:start w:val="1"/>
      <w:numFmt w:val="bullet"/>
      <w:lvlText w:val=""/>
      <w:lvlJc w:val="left"/>
      <w:pPr>
        <w:tabs>
          <w:tab w:val="num" w:pos="720"/>
        </w:tabs>
        <w:ind w:left="720" w:hanging="360"/>
      </w:pPr>
      <w:rPr>
        <w:rFonts w:ascii="Symbol" w:hAnsi="Symbol" w:hint="default"/>
        <w:sz w:val="20"/>
      </w:rPr>
    </w:lvl>
    <w:lvl w:ilvl="1" w:tplc="E6A4E7F2" w:tentative="1">
      <w:start w:val="1"/>
      <w:numFmt w:val="bullet"/>
      <w:lvlText w:val=""/>
      <w:lvlJc w:val="left"/>
      <w:pPr>
        <w:tabs>
          <w:tab w:val="num" w:pos="1440"/>
        </w:tabs>
        <w:ind w:left="1440" w:hanging="360"/>
      </w:pPr>
      <w:rPr>
        <w:rFonts w:ascii="Symbol" w:hAnsi="Symbol" w:hint="default"/>
        <w:sz w:val="20"/>
      </w:rPr>
    </w:lvl>
    <w:lvl w:ilvl="2" w:tplc="D85CDA64" w:tentative="1">
      <w:start w:val="1"/>
      <w:numFmt w:val="bullet"/>
      <w:lvlText w:val=""/>
      <w:lvlJc w:val="left"/>
      <w:pPr>
        <w:tabs>
          <w:tab w:val="num" w:pos="2160"/>
        </w:tabs>
        <w:ind w:left="2160" w:hanging="360"/>
      </w:pPr>
      <w:rPr>
        <w:rFonts w:ascii="Symbol" w:hAnsi="Symbol" w:hint="default"/>
        <w:sz w:val="20"/>
      </w:rPr>
    </w:lvl>
    <w:lvl w:ilvl="3" w:tplc="EE108888" w:tentative="1">
      <w:start w:val="1"/>
      <w:numFmt w:val="bullet"/>
      <w:lvlText w:val=""/>
      <w:lvlJc w:val="left"/>
      <w:pPr>
        <w:tabs>
          <w:tab w:val="num" w:pos="2880"/>
        </w:tabs>
        <w:ind w:left="2880" w:hanging="360"/>
      </w:pPr>
      <w:rPr>
        <w:rFonts w:ascii="Symbol" w:hAnsi="Symbol" w:hint="default"/>
        <w:sz w:val="20"/>
      </w:rPr>
    </w:lvl>
    <w:lvl w:ilvl="4" w:tplc="52C48214" w:tentative="1">
      <w:start w:val="1"/>
      <w:numFmt w:val="bullet"/>
      <w:lvlText w:val=""/>
      <w:lvlJc w:val="left"/>
      <w:pPr>
        <w:tabs>
          <w:tab w:val="num" w:pos="3600"/>
        </w:tabs>
        <w:ind w:left="3600" w:hanging="360"/>
      </w:pPr>
      <w:rPr>
        <w:rFonts w:ascii="Symbol" w:hAnsi="Symbol" w:hint="default"/>
        <w:sz w:val="20"/>
      </w:rPr>
    </w:lvl>
    <w:lvl w:ilvl="5" w:tplc="B44A135A" w:tentative="1">
      <w:start w:val="1"/>
      <w:numFmt w:val="bullet"/>
      <w:lvlText w:val=""/>
      <w:lvlJc w:val="left"/>
      <w:pPr>
        <w:tabs>
          <w:tab w:val="num" w:pos="4320"/>
        </w:tabs>
        <w:ind w:left="4320" w:hanging="360"/>
      </w:pPr>
      <w:rPr>
        <w:rFonts w:ascii="Symbol" w:hAnsi="Symbol" w:hint="default"/>
        <w:sz w:val="20"/>
      </w:rPr>
    </w:lvl>
    <w:lvl w:ilvl="6" w:tplc="B9F6A8EA" w:tentative="1">
      <w:start w:val="1"/>
      <w:numFmt w:val="bullet"/>
      <w:lvlText w:val=""/>
      <w:lvlJc w:val="left"/>
      <w:pPr>
        <w:tabs>
          <w:tab w:val="num" w:pos="5040"/>
        </w:tabs>
        <w:ind w:left="5040" w:hanging="360"/>
      </w:pPr>
      <w:rPr>
        <w:rFonts w:ascii="Symbol" w:hAnsi="Symbol" w:hint="default"/>
        <w:sz w:val="20"/>
      </w:rPr>
    </w:lvl>
    <w:lvl w:ilvl="7" w:tplc="9D64B374" w:tentative="1">
      <w:start w:val="1"/>
      <w:numFmt w:val="bullet"/>
      <w:lvlText w:val=""/>
      <w:lvlJc w:val="left"/>
      <w:pPr>
        <w:tabs>
          <w:tab w:val="num" w:pos="5760"/>
        </w:tabs>
        <w:ind w:left="5760" w:hanging="360"/>
      </w:pPr>
      <w:rPr>
        <w:rFonts w:ascii="Symbol" w:hAnsi="Symbol" w:hint="default"/>
        <w:sz w:val="20"/>
      </w:rPr>
    </w:lvl>
    <w:lvl w:ilvl="8" w:tplc="20DE6F94"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4E0348"/>
    <w:multiLevelType w:val="hybridMultilevel"/>
    <w:tmpl w:val="FBDCDD82"/>
    <w:lvl w:ilvl="0" w:tplc="09F084FE">
      <w:start w:val="1"/>
      <w:numFmt w:val="bullet"/>
      <w:lvlText w:val=""/>
      <w:lvlJc w:val="left"/>
      <w:pPr>
        <w:tabs>
          <w:tab w:val="num" w:pos="720"/>
        </w:tabs>
        <w:ind w:left="720" w:hanging="360"/>
      </w:pPr>
      <w:rPr>
        <w:rFonts w:ascii="Symbol" w:hAnsi="Symbol" w:hint="default"/>
        <w:sz w:val="20"/>
      </w:rPr>
    </w:lvl>
    <w:lvl w:ilvl="1" w:tplc="7BB8A1F4" w:tentative="1">
      <w:start w:val="1"/>
      <w:numFmt w:val="bullet"/>
      <w:lvlText w:val=""/>
      <w:lvlJc w:val="left"/>
      <w:pPr>
        <w:tabs>
          <w:tab w:val="num" w:pos="1440"/>
        </w:tabs>
        <w:ind w:left="1440" w:hanging="360"/>
      </w:pPr>
      <w:rPr>
        <w:rFonts w:ascii="Symbol" w:hAnsi="Symbol" w:hint="default"/>
        <w:sz w:val="20"/>
      </w:rPr>
    </w:lvl>
    <w:lvl w:ilvl="2" w:tplc="7DB61F4A" w:tentative="1">
      <w:start w:val="1"/>
      <w:numFmt w:val="bullet"/>
      <w:lvlText w:val=""/>
      <w:lvlJc w:val="left"/>
      <w:pPr>
        <w:tabs>
          <w:tab w:val="num" w:pos="2160"/>
        </w:tabs>
        <w:ind w:left="2160" w:hanging="360"/>
      </w:pPr>
      <w:rPr>
        <w:rFonts w:ascii="Symbol" w:hAnsi="Symbol" w:hint="default"/>
        <w:sz w:val="20"/>
      </w:rPr>
    </w:lvl>
    <w:lvl w:ilvl="3" w:tplc="C37AA29E" w:tentative="1">
      <w:start w:val="1"/>
      <w:numFmt w:val="bullet"/>
      <w:lvlText w:val=""/>
      <w:lvlJc w:val="left"/>
      <w:pPr>
        <w:tabs>
          <w:tab w:val="num" w:pos="2880"/>
        </w:tabs>
        <w:ind w:left="2880" w:hanging="360"/>
      </w:pPr>
      <w:rPr>
        <w:rFonts w:ascii="Symbol" w:hAnsi="Symbol" w:hint="default"/>
        <w:sz w:val="20"/>
      </w:rPr>
    </w:lvl>
    <w:lvl w:ilvl="4" w:tplc="FE06C060" w:tentative="1">
      <w:start w:val="1"/>
      <w:numFmt w:val="bullet"/>
      <w:lvlText w:val=""/>
      <w:lvlJc w:val="left"/>
      <w:pPr>
        <w:tabs>
          <w:tab w:val="num" w:pos="3600"/>
        </w:tabs>
        <w:ind w:left="3600" w:hanging="360"/>
      </w:pPr>
      <w:rPr>
        <w:rFonts w:ascii="Symbol" w:hAnsi="Symbol" w:hint="default"/>
        <w:sz w:val="20"/>
      </w:rPr>
    </w:lvl>
    <w:lvl w:ilvl="5" w:tplc="B8EE00CE" w:tentative="1">
      <w:start w:val="1"/>
      <w:numFmt w:val="bullet"/>
      <w:lvlText w:val=""/>
      <w:lvlJc w:val="left"/>
      <w:pPr>
        <w:tabs>
          <w:tab w:val="num" w:pos="4320"/>
        </w:tabs>
        <w:ind w:left="4320" w:hanging="360"/>
      </w:pPr>
      <w:rPr>
        <w:rFonts w:ascii="Symbol" w:hAnsi="Symbol" w:hint="default"/>
        <w:sz w:val="20"/>
      </w:rPr>
    </w:lvl>
    <w:lvl w:ilvl="6" w:tplc="5352F7E0" w:tentative="1">
      <w:start w:val="1"/>
      <w:numFmt w:val="bullet"/>
      <w:lvlText w:val=""/>
      <w:lvlJc w:val="left"/>
      <w:pPr>
        <w:tabs>
          <w:tab w:val="num" w:pos="5040"/>
        </w:tabs>
        <w:ind w:left="5040" w:hanging="360"/>
      </w:pPr>
      <w:rPr>
        <w:rFonts w:ascii="Symbol" w:hAnsi="Symbol" w:hint="default"/>
        <w:sz w:val="20"/>
      </w:rPr>
    </w:lvl>
    <w:lvl w:ilvl="7" w:tplc="197C04F2" w:tentative="1">
      <w:start w:val="1"/>
      <w:numFmt w:val="bullet"/>
      <w:lvlText w:val=""/>
      <w:lvlJc w:val="left"/>
      <w:pPr>
        <w:tabs>
          <w:tab w:val="num" w:pos="5760"/>
        </w:tabs>
        <w:ind w:left="5760" w:hanging="360"/>
      </w:pPr>
      <w:rPr>
        <w:rFonts w:ascii="Symbol" w:hAnsi="Symbol" w:hint="default"/>
        <w:sz w:val="20"/>
      </w:rPr>
    </w:lvl>
    <w:lvl w:ilvl="8" w:tplc="EFB0E6A2"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5B387C"/>
    <w:multiLevelType w:val="multilevel"/>
    <w:tmpl w:val="67A0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D16A97"/>
    <w:multiLevelType w:val="hybridMultilevel"/>
    <w:tmpl w:val="E8F2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B64B2"/>
    <w:multiLevelType w:val="hybridMultilevel"/>
    <w:tmpl w:val="9AF41C16"/>
    <w:lvl w:ilvl="0" w:tplc="76D66718">
      <w:start w:val="1"/>
      <w:numFmt w:val="bullet"/>
      <w:lvlText w:val=""/>
      <w:lvlJc w:val="left"/>
      <w:pPr>
        <w:tabs>
          <w:tab w:val="num" w:pos="720"/>
        </w:tabs>
        <w:ind w:left="720" w:hanging="360"/>
      </w:pPr>
      <w:rPr>
        <w:rFonts w:ascii="Symbol" w:hAnsi="Symbol" w:hint="default"/>
        <w:sz w:val="20"/>
      </w:rPr>
    </w:lvl>
    <w:lvl w:ilvl="1" w:tplc="733AEC32" w:tentative="1">
      <w:start w:val="1"/>
      <w:numFmt w:val="bullet"/>
      <w:lvlText w:val=""/>
      <w:lvlJc w:val="left"/>
      <w:pPr>
        <w:tabs>
          <w:tab w:val="num" w:pos="1440"/>
        </w:tabs>
        <w:ind w:left="1440" w:hanging="360"/>
      </w:pPr>
      <w:rPr>
        <w:rFonts w:ascii="Symbol" w:hAnsi="Symbol" w:hint="default"/>
        <w:sz w:val="20"/>
      </w:rPr>
    </w:lvl>
    <w:lvl w:ilvl="2" w:tplc="CE8A3250" w:tentative="1">
      <w:start w:val="1"/>
      <w:numFmt w:val="bullet"/>
      <w:lvlText w:val=""/>
      <w:lvlJc w:val="left"/>
      <w:pPr>
        <w:tabs>
          <w:tab w:val="num" w:pos="2160"/>
        </w:tabs>
        <w:ind w:left="2160" w:hanging="360"/>
      </w:pPr>
      <w:rPr>
        <w:rFonts w:ascii="Symbol" w:hAnsi="Symbol" w:hint="default"/>
        <w:sz w:val="20"/>
      </w:rPr>
    </w:lvl>
    <w:lvl w:ilvl="3" w:tplc="92F2EBF4" w:tentative="1">
      <w:start w:val="1"/>
      <w:numFmt w:val="bullet"/>
      <w:lvlText w:val=""/>
      <w:lvlJc w:val="left"/>
      <w:pPr>
        <w:tabs>
          <w:tab w:val="num" w:pos="2880"/>
        </w:tabs>
        <w:ind w:left="2880" w:hanging="360"/>
      </w:pPr>
      <w:rPr>
        <w:rFonts w:ascii="Symbol" w:hAnsi="Symbol" w:hint="default"/>
        <w:sz w:val="20"/>
      </w:rPr>
    </w:lvl>
    <w:lvl w:ilvl="4" w:tplc="A428324C" w:tentative="1">
      <w:start w:val="1"/>
      <w:numFmt w:val="bullet"/>
      <w:lvlText w:val=""/>
      <w:lvlJc w:val="left"/>
      <w:pPr>
        <w:tabs>
          <w:tab w:val="num" w:pos="3600"/>
        </w:tabs>
        <w:ind w:left="3600" w:hanging="360"/>
      </w:pPr>
      <w:rPr>
        <w:rFonts w:ascii="Symbol" w:hAnsi="Symbol" w:hint="default"/>
        <w:sz w:val="20"/>
      </w:rPr>
    </w:lvl>
    <w:lvl w:ilvl="5" w:tplc="FF98FAC4" w:tentative="1">
      <w:start w:val="1"/>
      <w:numFmt w:val="bullet"/>
      <w:lvlText w:val=""/>
      <w:lvlJc w:val="left"/>
      <w:pPr>
        <w:tabs>
          <w:tab w:val="num" w:pos="4320"/>
        </w:tabs>
        <w:ind w:left="4320" w:hanging="360"/>
      </w:pPr>
      <w:rPr>
        <w:rFonts w:ascii="Symbol" w:hAnsi="Symbol" w:hint="default"/>
        <w:sz w:val="20"/>
      </w:rPr>
    </w:lvl>
    <w:lvl w:ilvl="6" w:tplc="D6783D88" w:tentative="1">
      <w:start w:val="1"/>
      <w:numFmt w:val="bullet"/>
      <w:lvlText w:val=""/>
      <w:lvlJc w:val="left"/>
      <w:pPr>
        <w:tabs>
          <w:tab w:val="num" w:pos="5040"/>
        </w:tabs>
        <w:ind w:left="5040" w:hanging="360"/>
      </w:pPr>
      <w:rPr>
        <w:rFonts w:ascii="Symbol" w:hAnsi="Symbol" w:hint="default"/>
        <w:sz w:val="20"/>
      </w:rPr>
    </w:lvl>
    <w:lvl w:ilvl="7" w:tplc="07745716" w:tentative="1">
      <w:start w:val="1"/>
      <w:numFmt w:val="bullet"/>
      <w:lvlText w:val=""/>
      <w:lvlJc w:val="left"/>
      <w:pPr>
        <w:tabs>
          <w:tab w:val="num" w:pos="5760"/>
        </w:tabs>
        <w:ind w:left="5760" w:hanging="360"/>
      </w:pPr>
      <w:rPr>
        <w:rFonts w:ascii="Symbol" w:hAnsi="Symbol" w:hint="default"/>
        <w:sz w:val="20"/>
      </w:rPr>
    </w:lvl>
    <w:lvl w:ilvl="8" w:tplc="64ACAA8C"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011884"/>
    <w:multiLevelType w:val="hybridMultilevel"/>
    <w:tmpl w:val="FFFFFFFF"/>
    <w:lvl w:ilvl="0" w:tplc="66F68164">
      <w:start w:val="1"/>
      <w:numFmt w:val="bullet"/>
      <w:lvlText w:val=""/>
      <w:lvlJc w:val="left"/>
      <w:pPr>
        <w:ind w:left="720" w:hanging="360"/>
      </w:pPr>
      <w:rPr>
        <w:rFonts w:ascii="Symbol" w:hAnsi="Symbol" w:hint="default"/>
      </w:rPr>
    </w:lvl>
    <w:lvl w:ilvl="1" w:tplc="81FE4AE6">
      <w:start w:val="1"/>
      <w:numFmt w:val="bullet"/>
      <w:lvlText w:val="o"/>
      <w:lvlJc w:val="left"/>
      <w:pPr>
        <w:ind w:left="1440" w:hanging="360"/>
      </w:pPr>
      <w:rPr>
        <w:rFonts w:ascii="Courier New" w:hAnsi="Courier New" w:hint="default"/>
      </w:rPr>
    </w:lvl>
    <w:lvl w:ilvl="2" w:tplc="BDF25D6A">
      <w:start w:val="1"/>
      <w:numFmt w:val="bullet"/>
      <w:lvlText w:val=""/>
      <w:lvlJc w:val="left"/>
      <w:pPr>
        <w:ind w:left="2160" w:hanging="360"/>
      </w:pPr>
      <w:rPr>
        <w:rFonts w:ascii="Wingdings" w:hAnsi="Wingdings" w:hint="default"/>
      </w:rPr>
    </w:lvl>
    <w:lvl w:ilvl="3" w:tplc="00704054">
      <w:start w:val="1"/>
      <w:numFmt w:val="bullet"/>
      <w:lvlText w:val=""/>
      <w:lvlJc w:val="left"/>
      <w:pPr>
        <w:ind w:left="2880" w:hanging="360"/>
      </w:pPr>
      <w:rPr>
        <w:rFonts w:ascii="Symbol" w:hAnsi="Symbol" w:hint="default"/>
      </w:rPr>
    </w:lvl>
    <w:lvl w:ilvl="4" w:tplc="45146A44">
      <w:start w:val="1"/>
      <w:numFmt w:val="bullet"/>
      <w:lvlText w:val="o"/>
      <w:lvlJc w:val="left"/>
      <w:pPr>
        <w:ind w:left="3600" w:hanging="360"/>
      </w:pPr>
      <w:rPr>
        <w:rFonts w:ascii="Courier New" w:hAnsi="Courier New" w:hint="default"/>
      </w:rPr>
    </w:lvl>
    <w:lvl w:ilvl="5" w:tplc="46441316">
      <w:start w:val="1"/>
      <w:numFmt w:val="bullet"/>
      <w:lvlText w:val=""/>
      <w:lvlJc w:val="left"/>
      <w:pPr>
        <w:ind w:left="4320" w:hanging="360"/>
      </w:pPr>
      <w:rPr>
        <w:rFonts w:ascii="Wingdings" w:hAnsi="Wingdings" w:hint="default"/>
      </w:rPr>
    </w:lvl>
    <w:lvl w:ilvl="6" w:tplc="B62C4B8A">
      <w:start w:val="1"/>
      <w:numFmt w:val="bullet"/>
      <w:lvlText w:val=""/>
      <w:lvlJc w:val="left"/>
      <w:pPr>
        <w:ind w:left="5040" w:hanging="360"/>
      </w:pPr>
      <w:rPr>
        <w:rFonts w:ascii="Symbol" w:hAnsi="Symbol" w:hint="default"/>
      </w:rPr>
    </w:lvl>
    <w:lvl w:ilvl="7" w:tplc="438475B8">
      <w:start w:val="1"/>
      <w:numFmt w:val="bullet"/>
      <w:lvlText w:val="o"/>
      <w:lvlJc w:val="left"/>
      <w:pPr>
        <w:ind w:left="5760" w:hanging="360"/>
      </w:pPr>
      <w:rPr>
        <w:rFonts w:ascii="Courier New" w:hAnsi="Courier New" w:hint="default"/>
      </w:rPr>
    </w:lvl>
    <w:lvl w:ilvl="8" w:tplc="B87035FA">
      <w:start w:val="1"/>
      <w:numFmt w:val="bullet"/>
      <w:lvlText w:val=""/>
      <w:lvlJc w:val="left"/>
      <w:pPr>
        <w:ind w:left="6480" w:hanging="360"/>
      </w:pPr>
      <w:rPr>
        <w:rFonts w:ascii="Wingdings" w:hAnsi="Wingdings" w:hint="default"/>
      </w:rPr>
    </w:lvl>
  </w:abstractNum>
  <w:abstractNum w:abstractNumId="12" w15:restartNumberingAfterBreak="0">
    <w:nsid w:val="62C572DD"/>
    <w:multiLevelType w:val="hybridMultilevel"/>
    <w:tmpl w:val="95123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7D5549"/>
    <w:multiLevelType w:val="hybridMultilevel"/>
    <w:tmpl w:val="16A055F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6EA619C9"/>
    <w:multiLevelType w:val="multilevel"/>
    <w:tmpl w:val="CD96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9E1C72"/>
    <w:multiLevelType w:val="hybridMultilevel"/>
    <w:tmpl w:val="D1400ED4"/>
    <w:lvl w:ilvl="0" w:tplc="C9DA5EE6">
      <w:start w:val="1"/>
      <w:numFmt w:val="bullet"/>
      <w:lvlText w:val=""/>
      <w:lvlJc w:val="left"/>
      <w:pPr>
        <w:tabs>
          <w:tab w:val="num" w:pos="720"/>
        </w:tabs>
        <w:ind w:left="720" w:hanging="360"/>
      </w:pPr>
      <w:rPr>
        <w:rFonts w:ascii="Symbol" w:hAnsi="Symbol" w:hint="default"/>
        <w:sz w:val="20"/>
      </w:rPr>
    </w:lvl>
    <w:lvl w:ilvl="1" w:tplc="18D87BE2" w:tentative="1">
      <w:start w:val="1"/>
      <w:numFmt w:val="bullet"/>
      <w:lvlText w:val=""/>
      <w:lvlJc w:val="left"/>
      <w:pPr>
        <w:tabs>
          <w:tab w:val="num" w:pos="1440"/>
        </w:tabs>
        <w:ind w:left="1440" w:hanging="360"/>
      </w:pPr>
      <w:rPr>
        <w:rFonts w:ascii="Symbol" w:hAnsi="Symbol" w:hint="default"/>
        <w:sz w:val="20"/>
      </w:rPr>
    </w:lvl>
    <w:lvl w:ilvl="2" w:tplc="EA3EFDE6" w:tentative="1">
      <w:start w:val="1"/>
      <w:numFmt w:val="bullet"/>
      <w:lvlText w:val=""/>
      <w:lvlJc w:val="left"/>
      <w:pPr>
        <w:tabs>
          <w:tab w:val="num" w:pos="2160"/>
        </w:tabs>
        <w:ind w:left="2160" w:hanging="360"/>
      </w:pPr>
      <w:rPr>
        <w:rFonts w:ascii="Symbol" w:hAnsi="Symbol" w:hint="default"/>
        <w:sz w:val="20"/>
      </w:rPr>
    </w:lvl>
    <w:lvl w:ilvl="3" w:tplc="F01C016E" w:tentative="1">
      <w:start w:val="1"/>
      <w:numFmt w:val="bullet"/>
      <w:lvlText w:val=""/>
      <w:lvlJc w:val="left"/>
      <w:pPr>
        <w:tabs>
          <w:tab w:val="num" w:pos="2880"/>
        </w:tabs>
        <w:ind w:left="2880" w:hanging="360"/>
      </w:pPr>
      <w:rPr>
        <w:rFonts w:ascii="Symbol" w:hAnsi="Symbol" w:hint="default"/>
        <w:sz w:val="20"/>
      </w:rPr>
    </w:lvl>
    <w:lvl w:ilvl="4" w:tplc="2A02E070" w:tentative="1">
      <w:start w:val="1"/>
      <w:numFmt w:val="bullet"/>
      <w:lvlText w:val=""/>
      <w:lvlJc w:val="left"/>
      <w:pPr>
        <w:tabs>
          <w:tab w:val="num" w:pos="3600"/>
        </w:tabs>
        <w:ind w:left="3600" w:hanging="360"/>
      </w:pPr>
      <w:rPr>
        <w:rFonts w:ascii="Symbol" w:hAnsi="Symbol" w:hint="default"/>
        <w:sz w:val="20"/>
      </w:rPr>
    </w:lvl>
    <w:lvl w:ilvl="5" w:tplc="E7A2CAAC" w:tentative="1">
      <w:start w:val="1"/>
      <w:numFmt w:val="bullet"/>
      <w:lvlText w:val=""/>
      <w:lvlJc w:val="left"/>
      <w:pPr>
        <w:tabs>
          <w:tab w:val="num" w:pos="4320"/>
        </w:tabs>
        <w:ind w:left="4320" w:hanging="360"/>
      </w:pPr>
      <w:rPr>
        <w:rFonts w:ascii="Symbol" w:hAnsi="Symbol" w:hint="default"/>
        <w:sz w:val="20"/>
      </w:rPr>
    </w:lvl>
    <w:lvl w:ilvl="6" w:tplc="DEC6FF22" w:tentative="1">
      <w:start w:val="1"/>
      <w:numFmt w:val="bullet"/>
      <w:lvlText w:val=""/>
      <w:lvlJc w:val="left"/>
      <w:pPr>
        <w:tabs>
          <w:tab w:val="num" w:pos="5040"/>
        </w:tabs>
        <w:ind w:left="5040" w:hanging="360"/>
      </w:pPr>
      <w:rPr>
        <w:rFonts w:ascii="Symbol" w:hAnsi="Symbol" w:hint="default"/>
        <w:sz w:val="20"/>
      </w:rPr>
    </w:lvl>
    <w:lvl w:ilvl="7" w:tplc="7BB8DDEE" w:tentative="1">
      <w:start w:val="1"/>
      <w:numFmt w:val="bullet"/>
      <w:lvlText w:val=""/>
      <w:lvlJc w:val="left"/>
      <w:pPr>
        <w:tabs>
          <w:tab w:val="num" w:pos="5760"/>
        </w:tabs>
        <w:ind w:left="5760" w:hanging="360"/>
      </w:pPr>
      <w:rPr>
        <w:rFonts w:ascii="Symbol" w:hAnsi="Symbol" w:hint="default"/>
        <w:sz w:val="20"/>
      </w:rPr>
    </w:lvl>
    <w:lvl w:ilvl="8" w:tplc="8212941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4"/>
  </w:num>
  <w:num w:numId="3">
    <w:abstractNumId w:val="15"/>
  </w:num>
  <w:num w:numId="4">
    <w:abstractNumId w:val="2"/>
  </w:num>
  <w:num w:numId="5">
    <w:abstractNumId w:val="0"/>
  </w:num>
  <w:num w:numId="6">
    <w:abstractNumId w:val="5"/>
  </w:num>
  <w:num w:numId="7">
    <w:abstractNumId w:val="7"/>
  </w:num>
  <w:num w:numId="8">
    <w:abstractNumId w:val="6"/>
  </w:num>
  <w:num w:numId="9">
    <w:abstractNumId w:val="13"/>
  </w:num>
  <w:num w:numId="10">
    <w:abstractNumId w:val="4"/>
  </w:num>
  <w:num w:numId="11">
    <w:abstractNumId w:val="1"/>
  </w:num>
  <w:num w:numId="12">
    <w:abstractNumId w:val="8"/>
  </w:num>
  <w:num w:numId="13">
    <w:abstractNumId w:val="10"/>
  </w:num>
  <w:num w:numId="14">
    <w:abstractNumId w:val="12"/>
  </w:num>
  <w:num w:numId="15">
    <w:abstractNumId w:val="9"/>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B8"/>
    <w:rsid w:val="0000535D"/>
    <w:rsid w:val="00005FE1"/>
    <w:rsid w:val="00006FE4"/>
    <w:rsid w:val="00013709"/>
    <w:rsid w:val="00023143"/>
    <w:rsid w:val="000257BB"/>
    <w:rsid w:val="00030C7C"/>
    <w:rsid w:val="00031444"/>
    <w:rsid w:val="00031A88"/>
    <w:rsid w:val="00040937"/>
    <w:rsid w:val="00040FF4"/>
    <w:rsid w:val="00043B92"/>
    <w:rsid w:val="00045EC1"/>
    <w:rsid w:val="000464C5"/>
    <w:rsid w:val="00047E94"/>
    <w:rsid w:val="00051E56"/>
    <w:rsid w:val="00056968"/>
    <w:rsid w:val="00067FC5"/>
    <w:rsid w:val="00070399"/>
    <w:rsid w:val="00072E9B"/>
    <w:rsid w:val="000745BA"/>
    <w:rsid w:val="000839CE"/>
    <w:rsid w:val="000878F6"/>
    <w:rsid w:val="000A08DB"/>
    <w:rsid w:val="000A6D9E"/>
    <w:rsid w:val="000B32E6"/>
    <w:rsid w:val="000D6D95"/>
    <w:rsid w:val="000D746F"/>
    <w:rsid w:val="000F0F8B"/>
    <w:rsid w:val="000F1628"/>
    <w:rsid w:val="000F57B5"/>
    <w:rsid w:val="000F7795"/>
    <w:rsid w:val="00110F05"/>
    <w:rsid w:val="00116C33"/>
    <w:rsid w:val="001250CD"/>
    <w:rsid w:val="00144C19"/>
    <w:rsid w:val="0014551E"/>
    <w:rsid w:val="00146EB4"/>
    <w:rsid w:val="00160B7F"/>
    <w:rsid w:val="00164646"/>
    <w:rsid w:val="00165211"/>
    <w:rsid w:val="0016735A"/>
    <w:rsid w:val="001829FE"/>
    <w:rsid w:val="00187761"/>
    <w:rsid w:val="001914E3"/>
    <w:rsid w:val="00191C8E"/>
    <w:rsid w:val="00196129"/>
    <w:rsid w:val="001A016A"/>
    <w:rsid w:val="001A6287"/>
    <w:rsid w:val="001B1C40"/>
    <w:rsid w:val="001B472B"/>
    <w:rsid w:val="001B565A"/>
    <w:rsid w:val="001C57F7"/>
    <w:rsid w:val="001C5A3C"/>
    <w:rsid w:val="001D42E6"/>
    <w:rsid w:val="001D60AE"/>
    <w:rsid w:val="001E12AF"/>
    <w:rsid w:val="001E177C"/>
    <w:rsid w:val="001E340D"/>
    <w:rsid w:val="001E51AD"/>
    <w:rsid w:val="001F6A86"/>
    <w:rsid w:val="0021182D"/>
    <w:rsid w:val="002143FB"/>
    <w:rsid w:val="002179CE"/>
    <w:rsid w:val="00217E28"/>
    <w:rsid w:val="00223DA2"/>
    <w:rsid w:val="0022471A"/>
    <w:rsid w:val="00231F99"/>
    <w:rsid w:val="00232BFC"/>
    <w:rsid w:val="00250E9F"/>
    <w:rsid w:val="00262D5F"/>
    <w:rsid w:val="00264481"/>
    <w:rsid w:val="002733D6"/>
    <w:rsid w:val="002756E2"/>
    <w:rsid w:val="00281450"/>
    <w:rsid w:val="00282AFE"/>
    <w:rsid w:val="00286D84"/>
    <w:rsid w:val="002874BE"/>
    <w:rsid w:val="002A1F2B"/>
    <w:rsid w:val="002B32C0"/>
    <w:rsid w:val="002B34FB"/>
    <w:rsid w:val="002C4977"/>
    <w:rsid w:val="002C4EBB"/>
    <w:rsid w:val="002D789D"/>
    <w:rsid w:val="002E4642"/>
    <w:rsid w:val="002F141F"/>
    <w:rsid w:val="002F7C96"/>
    <w:rsid w:val="00317565"/>
    <w:rsid w:val="003230DE"/>
    <w:rsid w:val="00326497"/>
    <w:rsid w:val="0032755B"/>
    <w:rsid w:val="003357FB"/>
    <w:rsid w:val="00352BB8"/>
    <w:rsid w:val="003654E7"/>
    <w:rsid w:val="00372E59"/>
    <w:rsid w:val="00376077"/>
    <w:rsid w:val="003956FF"/>
    <w:rsid w:val="003974A4"/>
    <w:rsid w:val="003A1BF1"/>
    <w:rsid w:val="003A2509"/>
    <w:rsid w:val="003A62FC"/>
    <w:rsid w:val="003B1CEF"/>
    <w:rsid w:val="003B4B13"/>
    <w:rsid w:val="003B4C2F"/>
    <w:rsid w:val="003D7DB8"/>
    <w:rsid w:val="003E5EF2"/>
    <w:rsid w:val="003F691E"/>
    <w:rsid w:val="00400AB4"/>
    <w:rsid w:val="00404237"/>
    <w:rsid w:val="004052F3"/>
    <w:rsid w:val="00421E08"/>
    <w:rsid w:val="00426A55"/>
    <w:rsid w:val="0043004A"/>
    <w:rsid w:val="00433C0C"/>
    <w:rsid w:val="004405D3"/>
    <w:rsid w:val="0044235A"/>
    <w:rsid w:val="00444B09"/>
    <w:rsid w:val="00446E08"/>
    <w:rsid w:val="0045156E"/>
    <w:rsid w:val="00452E80"/>
    <w:rsid w:val="0045739A"/>
    <w:rsid w:val="00460B9D"/>
    <w:rsid w:val="00464AC9"/>
    <w:rsid w:val="004651E9"/>
    <w:rsid w:val="00473A3B"/>
    <w:rsid w:val="00490DBA"/>
    <w:rsid w:val="004A02EA"/>
    <w:rsid w:val="004B7A63"/>
    <w:rsid w:val="004C5D70"/>
    <w:rsid w:val="004D1F20"/>
    <w:rsid w:val="004D2F52"/>
    <w:rsid w:val="004D5667"/>
    <w:rsid w:val="004D63D3"/>
    <w:rsid w:val="004E2FF1"/>
    <w:rsid w:val="004E47D0"/>
    <w:rsid w:val="004E7C8E"/>
    <w:rsid w:val="004F1DD7"/>
    <w:rsid w:val="004F4D36"/>
    <w:rsid w:val="00506B0D"/>
    <w:rsid w:val="00512979"/>
    <w:rsid w:val="00513321"/>
    <w:rsid w:val="00531FAE"/>
    <w:rsid w:val="00537641"/>
    <w:rsid w:val="005377DA"/>
    <w:rsid w:val="005424B2"/>
    <w:rsid w:val="00544868"/>
    <w:rsid w:val="00550046"/>
    <w:rsid w:val="00551EEC"/>
    <w:rsid w:val="00557AAE"/>
    <w:rsid w:val="00573264"/>
    <w:rsid w:val="00577700"/>
    <w:rsid w:val="00581D2C"/>
    <w:rsid w:val="00583079"/>
    <w:rsid w:val="005C0D58"/>
    <w:rsid w:val="005D2466"/>
    <w:rsid w:val="005D3663"/>
    <w:rsid w:val="005F12F0"/>
    <w:rsid w:val="005F2331"/>
    <w:rsid w:val="006044C0"/>
    <w:rsid w:val="006062C2"/>
    <w:rsid w:val="006264AC"/>
    <w:rsid w:val="006348D7"/>
    <w:rsid w:val="0063644C"/>
    <w:rsid w:val="00645474"/>
    <w:rsid w:val="00650AAD"/>
    <w:rsid w:val="00655640"/>
    <w:rsid w:val="00656180"/>
    <w:rsid w:val="00657887"/>
    <w:rsid w:val="006706AA"/>
    <w:rsid w:val="006739DD"/>
    <w:rsid w:val="00673B84"/>
    <w:rsid w:val="00682A38"/>
    <w:rsid w:val="0068703E"/>
    <w:rsid w:val="006A1ADA"/>
    <w:rsid w:val="006B4B4E"/>
    <w:rsid w:val="006C5D93"/>
    <w:rsid w:val="006C649F"/>
    <w:rsid w:val="006D1D60"/>
    <w:rsid w:val="006E10AA"/>
    <w:rsid w:val="006E48A7"/>
    <w:rsid w:val="006E5895"/>
    <w:rsid w:val="006F3811"/>
    <w:rsid w:val="00705A94"/>
    <w:rsid w:val="00712270"/>
    <w:rsid w:val="007127AE"/>
    <w:rsid w:val="00721021"/>
    <w:rsid w:val="00725048"/>
    <w:rsid w:val="007721D2"/>
    <w:rsid w:val="00777C99"/>
    <w:rsid w:val="00791690"/>
    <w:rsid w:val="00794C7F"/>
    <w:rsid w:val="00795E6F"/>
    <w:rsid w:val="007A0DDB"/>
    <w:rsid w:val="007A203E"/>
    <w:rsid w:val="007A266E"/>
    <w:rsid w:val="007B6151"/>
    <w:rsid w:val="007C0CB3"/>
    <w:rsid w:val="007C590F"/>
    <w:rsid w:val="007C69E4"/>
    <w:rsid w:val="007C732B"/>
    <w:rsid w:val="007D7E97"/>
    <w:rsid w:val="007E09F8"/>
    <w:rsid w:val="007F6E69"/>
    <w:rsid w:val="00801D0F"/>
    <w:rsid w:val="00803781"/>
    <w:rsid w:val="008075F0"/>
    <w:rsid w:val="008118DC"/>
    <w:rsid w:val="0081283A"/>
    <w:rsid w:val="00813D5D"/>
    <w:rsid w:val="0081459D"/>
    <w:rsid w:val="00814E3F"/>
    <w:rsid w:val="00817554"/>
    <w:rsid w:val="00820145"/>
    <w:rsid w:val="00821B52"/>
    <w:rsid w:val="0083679C"/>
    <w:rsid w:val="00843571"/>
    <w:rsid w:val="00862D41"/>
    <w:rsid w:val="00874A10"/>
    <w:rsid w:val="00877884"/>
    <w:rsid w:val="0088026A"/>
    <w:rsid w:val="00892252"/>
    <w:rsid w:val="008B4651"/>
    <w:rsid w:val="008C24F2"/>
    <w:rsid w:val="008D55D2"/>
    <w:rsid w:val="008F0255"/>
    <w:rsid w:val="008F46A8"/>
    <w:rsid w:val="009165C5"/>
    <w:rsid w:val="00917130"/>
    <w:rsid w:val="0092107F"/>
    <w:rsid w:val="00926EC9"/>
    <w:rsid w:val="00952364"/>
    <w:rsid w:val="009536B5"/>
    <w:rsid w:val="0096098E"/>
    <w:rsid w:val="009B13DF"/>
    <w:rsid w:val="009B4402"/>
    <w:rsid w:val="009C3BF0"/>
    <w:rsid w:val="009C52DF"/>
    <w:rsid w:val="009D7FDC"/>
    <w:rsid w:val="009E63E8"/>
    <w:rsid w:val="009E743A"/>
    <w:rsid w:val="00A134EB"/>
    <w:rsid w:val="00A16A32"/>
    <w:rsid w:val="00A22CDB"/>
    <w:rsid w:val="00A301C5"/>
    <w:rsid w:val="00A4561A"/>
    <w:rsid w:val="00A45958"/>
    <w:rsid w:val="00A461DC"/>
    <w:rsid w:val="00A54E0B"/>
    <w:rsid w:val="00A61998"/>
    <w:rsid w:val="00A63C66"/>
    <w:rsid w:val="00A66BE8"/>
    <w:rsid w:val="00A76DE2"/>
    <w:rsid w:val="00A8080E"/>
    <w:rsid w:val="00A8262C"/>
    <w:rsid w:val="00A902B1"/>
    <w:rsid w:val="00A95DBB"/>
    <w:rsid w:val="00AB7093"/>
    <w:rsid w:val="00AC53FE"/>
    <w:rsid w:val="00AC66B8"/>
    <w:rsid w:val="00AC6D2E"/>
    <w:rsid w:val="00AC75AC"/>
    <w:rsid w:val="00AD01F3"/>
    <w:rsid w:val="00AD262E"/>
    <w:rsid w:val="00AD61F6"/>
    <w:rsid w:val="00AD70F8"/>
    <w:rsid w:val="00AD7F8C"/>
    <w:rsid w:val="00AE52DB"/>
    <w:rsid w:val="00AE73F0"/>
    <w:rsid w:val="00AE753C"/>
    <w:rsid w:val="00AE7D78"/>
    <w:rsid w:val="00AF2BD3"/>
    <w:rsid w:val="00B1109C"/>
    <w:rsid w:val="00B12C1E"/>
    <w:rsid w:val="00B16F16"/>
    <w:rsid w:val="00B23A37"/>
    <w:rsid w:val="00B27842"/>
    <w:rsid w:val="00B40052"/>
    <w:rsid w:val="00B468B4"/>
    <w:rsid w:val="00B51B7A"/>
    <w:rsid w:val="00B639DB"/>
    <w:rsid w:val="00B709B5"/>
    <w:rsid w:val="00B71964"/>
    <w:rsid w:val="00B74041"/>
    <w:rsid w:val="00B74BF1"/>
    <w:rsid w:val="00B75B3B"/>
    <w:rsid w:val="00B7626B"/>
    <w:rsid w:val="00B8004E"/>
    <w:rsid w:val="00B8173F"/>
    <w:rsid w:val="00B85721"/>
    <w:rsid w:val="00B858F0"/>
    <w:rsid w:val="00B946AB"/>
    <w:rsid w:val="00BB4E39"/>
    <w:rsid w:val="00BB5492"/>
    <w:rsid w:val="00BC7372"/>
    <w:rsid w:val="00BE2640"/>
    <w:rsid w:val="00BE3D78"/>
    <w:rsid w:val="00BF444A"/>
    <w:rsid w:val="00C017E2"/>
    <w:rsid w:val="00C3307D"/>
    <w:rsid w:val="00C3351B"/>
    <w:rsid w:val="00C33B9A"/>
    <w:rsid w:val="00C40AA8"/>
    <w:rsid w:val="00C40EF6"/>
    <w:rsid w:val="00C44AF9"/>
    <w:rsid w:val="00C516A0"/>
    <w:rsid w:val="00C5334F"/>
    <w:rsid w:val="00C640D1"/>
    <w:rsid w:val="00C66A07"/>
    <w:rsid w:val="00C7147B"/>
    <w:rsid w:val="00C71C53"/>
    <w:rsid w:val="00C77F17"/>
    <w:rsid w:val="00C94829"/>
    <w:rsid w:val="00C955A4"/>
    <w:rsid w:val="00C96D36"/>
    <w:rsid w:val="00CA291B"/>
    <w:rsid w:val="00CA3301"/>
    <w:rsid w:val="00CB34B7"/>
    <w:rsid w:val="00CB364B"/>
    <w:rsid w:val="00CB453B"/>
    <w:rsid w:val="00CB5DC2"/>
    <w:rsid w:val="00CD0362"/>
    <w:rsid w:val="00CD0CB9"/>
    <w:rsid w:val="00CD19EA"/>
    <w:rsid w:val="00CD5035"/>
    <w:rsid w:val="00CE5D4B"/>
    <w:rsid w:val="00CF3056"/>
    <w:rsid w:val="00D00309"/>
    <w:rsid w:val="00D006B5"/>
    <w:rsid w:val="00D0080A"/>
    <w:rsid w:val="00D13F6F"/>
    <w:rsid w:val="00D16157"/>
    <w:rsid w:val="00D36007"/>
    <w:rsid w:val="00D41475"/>
    <w:rsid w:val="00D53EA7"/>
    <w:rsid w:val="00D55EFF"/>
    <w:rsid w:val="00D56C53"/>
    <w:rsid w:val="00D57725"/>
    <w:rsid w:val="00D63470"/>
    <w:rsid w:val="00D667FD"/>
    <w:rsid w:val="00D713A8"/>
    <w:rsid w:val="00D7497C"/>
    <w:rsid w:val="00D871E2"/>
    <w:rsid w:val="00D90405"/>
    <w:rsid w:val="00D9637E"/>
    <w:rsid w:val="00DA2FE3"/>
    <w:rsid w:val="00DA416D"/>
    <w:rsid w:val="00DB2EC4"/>
    <w:rsid w:val="00DB3959"/>
    <w:rsid w:val="00DC3DBA"/>
    <w:rsid w:val="00DC709D"/>
    <w:rsid w:val="00DD3CE1"/>
    <w:rsid w:val="00DE4EB5"/>
    <w:rsid w:val="00DF2FB3"/>
    <w:rsid w:val="00DF4460"/>
    <w:rsid w:val="00E01D60"/>
    <w:rsid w:val="00E07439"/>
    <w:rsid w:val="00E07FE9"/>
    <w:rsid w:val="00E1079D"/>
    <w:rsid w:val="00E2004D"/>
    <w:rsid w:val="00E21FEA"/>
    <w:rsid w:val="00E2308F"/>
    <w:rsid w:val="00E24F28"/>
    <w:rsid w:val="00E4398A"/>
    <w:rsid w:val="00E555A0"/>
    <w:rsid w:val="00E84939"/>
    <w:rsid w:val="00E861B6"/>
    <w:rsid w:val="00E9763E"/>
    <w:rsid w:val="00EA12C1"/>
    <w:rsid w:val="00EA28BD"/>
    <w:rsid w:val="00EA2E7A"/>
    <w:rsid w:val="00EA4124"/>
    <w:rsid w:val="00EB0B6A"/>
    <w:rsid w:val="00EB3157"/>
    <w:rsid w:val="00EB5C9F"/>
    <w:rsid w:val="00ED0F57"/>
    <w:rsid w:val="00ED133D"/>
    <w:rsid w:val="00F02CBB"/>
    <w:rsid w:val="00F0494E"/>
    <w:rsid w:val="00F22682"/>
    <w:rsid w:val="00F3392D"/>
    <w:rsid w:val="00F33F34"/>
    <w:rsid w:val="00F57786"/>
    <w:rsid w:val="00F6113D"/>
    <w:rsid w:val="00F64B79"/>
    <w:rsid w:val="00F656C6"/>
    <w:rsid w:val="00F6690F"/>
    <w:rsid w:val="00F66FDD"/>
    <w:rsid w:val="00F6725A"/>
    <w:rsid w:val="00F73487"/>
    <w:rsid w:val="00F75BB2"/>
    <w:rsid w:val="00F77C4B"/>
    <w:rsid w:val="00F82CC6"/>
    <w:rsid w:val="00F86CCF"/>
    <w:rsid w:val="00F919E0"/>
    <w:rsid w:val="00FB1459"/>
    <w:rsid w:val="00FB19B8"/>
    <w:rsid w:val="00FC5D9C"/>
    <w:rsid w:val="00FD1B10"/>
    <w:rsid w:val="00FD353E"/>
    <w:rsid w:val="00FD705A"/>
    <w:rsid w:val="00FE6DA3"/>
    <w:rsid w:val="00FF2E44"/>
    <w:rsid w:val="00FF3337"/>
    <w:rsid w:val="00FF5714"/>
    <w:rsid w:val="00FF64C4"/>
    <w:rsid w:val="00FF69BC"/>
    <w:rsid w:val="20144F31"/>
    <w:rsid w:val="2F82658D"/>
    <w:rsid w:val="3788E59B"/>
    <w:rsid w:val="61450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BC0210"/>
  <w15:chartTrackingRefBased/>
  <w15:docId w15:val="{D6678AB0-8637-FD40-B946-180E8CA2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F339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1F2B"/>
    <w:pPr>
      <w:keepNext/>
      <w:keepLines/>
      <w:spacing w:before="40" w:line="259" w:lineRule="auto"/>
      <w:outlineLvl w:val="1"/>
    </w:pPr>
    <w:rPr>
      <w:rFonts w:asciiTheme="majorHAnsi" w:eastAsiaTheme="majorEastAsia" w:hAnsiTheme="majorHAnsi" w:cstheme="majorHAnsi"/>
      <w:b/>
      <w:bCs/>
      <w:color w:val="2E74B5" w:themeColor="accent5" w:themeShade="BF"/>
    </w:rPr>
  </w:style>
  <w:style w:type="paragraph" w:styleId="Heading3">
    <w:name w:val="heading 3"/>
    <w:basedOn w:val="Normal"/>
    <w:next w:val="Normal"/>
    <w:link w:val="Heading3Char"/>
    <w:uiPriority w:val="9"/>
    <w:unhideWhenUsed/>
    <w:qFormat/>
    <w:rsid w:val="00072E9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05FE1"/>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unhideWhenUsed/>
    <w:qFormat/>
    <w:rsid w:val="00F3392D"/>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6B8"/>
    <w:pPr>
      <w:tabs>
        <w:tab w:val="center" w:pos="4513"/>
        <w:tab w:val="right" w:pos="9026"/>
      </w:tabs>
    </w:pPr>
  </w:style>
  <w:style w:type="character" w:customStyle="1" w:styleId="HeaderChar">
    <w:name w:val="Header Char"/>
    <w:basedOn w:val="DefaultParagraphFont"/>
    <w:link w:val="Header"/>
    <w:uiPriority w:val="99"/>
    <w:rsid w:val="00AC66B8"/>
  </w:style>
  <w:style w:type="paragraph" w:styleId="Footer">
    <w:name w:val="footer"/>
    <w:basedOn w:val="Normal"/>
    <w:link w:val="FooterChar"/>
    <w:uiPriority w:val="99"/>
    <w:unhideWhenUsed/>
    <w:rsid w:val="00AC66B8"/>
    <w:pPr>
      <w:tabs>
        <w:tab w:val="center" w:pos="4513"/>
        <w:tab w:val="right" w:pos="9026"/>
      </w:tabs>
    </w:pPr>
  </w:style>
  <w:style w:type="character" w:customStyle="1" w:styleId="FooterChar">
    <w:name w:val="Footer Char"/>
    <w:basedOn w:val="DefaultParagraphFont"/>
    <w:link w:val="Footer"/>
    <w:uiPriority w:val="99"/>
    <w:rsid w:val="00AC66B8"/>
  </w:style>
  <w:style w:type="paragraph" w:styleId="ListParagraph">
    <w:name w:val="List Paragraph"/>
    <w:basedOn w:val="Normal"/>
    <w:uiPriority w:val="34"/>
    <w:qFormat/>
    <w:rsid w:val="00FF64C4"/>
    <w:pPr>
      <w:ind w:left="720"/>
      <w:contextualSpacing/>
    </w:pPr>
  </w:style>
  <w:style w:type="character" w:styleId="Hyperlink">
    <w:name w:val="Hyperlink"/>
    <w:basedOn w:val="DefaultParagraphFont"/>
    <w:uiPriority w:val="99"/>
    <w:unhideWhenUsed/>
    <w:rsid w:val="00877884"/>
    <w:rPr>
      <w:color w:val="E9425D"/>
      <w:u w:val="single"/>
    </w:rPr>
  </w:style>
  <w:style w:type="character" w:styleId="UnresolvedMention">
    <w:name w:val="Unresolved Mention"/>
    <w:basedOn w:val="DefaultParagraphFont"/>
    <w:uiPriority w:val="99"/>
    <w:unhideWhenUsed/>
    <w:rsid w:val="00110F05"/>
    <w:rPr>
      <w:color w:val="605E5C"/>
      <w:shd w:val="clear" w:color="auto" w:fill="E1DFDD"/>
    </w:rPr>
  </w:style>
  <w:style w:type="table" w:styleId="TableGrid">
    <w:name w:val="Table Grid"/>
    <w:basedOn w:val="TableNormal"/>
    <w:uiPriority w:val="59"/>
    <w:rsid w:val="00C71C53"/>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144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1444"/>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031444"/>
    <w:rPr>
      <w:color w:val="954F72" w:themeColor="followedHyperlink"/>
      <w:u w:val="single"/>
    </w:rPr>
  </w:style>
  <w:style w:type="character" w:styleId="CommentReference">
    <w:name w:val="annotation reference"/>
    <w:basedOn w:val="DefaultParagraphFont"/>
    <w:uiPriority w:val="99"/>
    <w:semiHidden/>
    <w:unhideWhenUsed/>
    <w:rsid w:val="00FD705A"/>
    <w:rPr>
      <w:sz w:val="16"/>
      <w:szCs w:val="16"/>
    </w:rPr>
  </w:style>
  <w:style w:type="paragraph" w:styleId="CommentText">
    <w:name w:val="annotation text"/>
    <w:basedOn w:val="Normal"/>
    <w:link w:val="CommentTextChar"/>
    <w:uiPriority w:val="99"/>
    <w:unhideWhenUsed/>
    <w:rsid w:val="00FD705A"/>
    <w:rPr>
      <w:sz w:val="20"/>
      <w:szCs w:val="20"/>
    </w:rPr>
  </w:style>
  <w:style w:type="character" w:customStyle="1" w:styleId="CommentTextChar">
    <w:name w:val="Comment Text Char"/>
    <w:basedOn w:val="DefaultParagraphFont"/>
    <w:link w:val="CommentText"/>
    <w:uiPriority w:val="99"/>
    <w:rsid w:val="00FD705A"/>
    <w:rPr>
      <w:sz w:val="20"/>
      <w:szCs w:val="20"/>
    </w:rPr>
  </w:style>
  <w:style w:type="paragraph" w:styleId="CommentSubject">
    <w:name w:val="annotation subject"/>
    <w:basedOn w:val="CommentText"/>
    <w:next w:val="CommentText"/>
    <w:link w:val="CommentSubjectChar"/>
    <w:uiPriority w:val="99"/>
    <w:semiHidden/>
    <w:unhideWhenUsed/>
    <w:rsid w:val="00FD705A"/>
    <w:rPr>
      <w:b/>
      <w:bCs/>
    </w:rPr>
  </w:style>
  <w:style w:type="character" w:customStyle="1" w:styleId="CommentSubjectChar">
    <w:name w:val="Comment Subject Char"/>
    <w:basedOn w:val="CommentTextChar"/>
    <w:link w:val="CommentSubject"/>
    <w:uiPriority w:val="99"/>
    <w:semiHidden/>
    <w:rsid w:val="00FD705A"/>
    <w:rPr>
      <w:b/>
      <w:bCs/>
      <w:sz w:val="20"/>
      <w:szCs w:val="20"/>
    </w:rPr>
  </w:style>
  <w:style w:type="character" w:customStyle="1" w:styleId="Heading2Char">
    <w:name w:val="Heading 2 Char"/>
    <w:basedOn w:val="DefaultParagraphFont"/>
    <w:link w:val="Heading2"/>
    <w:uiPriority w:val="9"/>
    <w:rsid w:val="002A1F2B"/>
    <w:rPr>
      <w:rFonts w:asciiTheme="majorHAnsi" w:eastAsiaTheme="majorEastAsia" w:hAnsiTheme="majorHAnsi" w:cstheme="majorHAnsi"/>
      <w:b/>
      <w:bCs/>
      <w:color w:val="2E74B5" w:themeColor="accent5" w:themeShade="BF"/>
    </w:rPr>
  </w:style>
  <w:style w:type="character" w:customStyle="1" w:styleId="Heading3Char">
    <w:name w:val="Heading 3 Char"/>
    <w:basedOn w:val="DefaultParagraphFont"/>
    <w:link w:val="Heading3"/>
    <w:uiPriority w:val="9"/>
    <w:rsid w:val="00072E9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005FE1"/>
    <w:rPr>
      <w:rFonts w:asciiTheme="majorHAnsi" w:eastAsiaTheme="majorEastAsia" w:hAnsiTheme="majorHAnsi" w:cstheme="majorBidi"/>
      <w:i/>
      <w:iCs/>
      <w:color w:val="2F5496" w:themeColor="accent1" w:themeShade="BF"/>
      <w:sz w:val="22"/>
      <w:szCs w:val="22"/>
    </w:rPr>
  </w:style>
  <w:style w:type="character" w:customStyle="1" w:styleId="Heading1Char">
    <w:name w:val="Heading 1 Char"/>
    <w:basedOn w:val="DefaultParagraphFont"/>
    <w:link w:val="Heading1"/>
    <w:uiPriority w:val="9"/>
    <w:rsid w:val="00F3392D"/>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F3392D"/>
    <w:rPr>
      <w:rFonts w:asciiTheme="majorHAnsi" w:eastAsiaTheme="majorEastAsia" w:hAnsiTheme="majorHAnsi" w:cstheme="majorBidi"/>
      <w:color w:val="2F5496" w:themeColor="accent1" w:themeShade="BF"/>
      <w:sz w:val="22"/>
      <w:szCs w:val="22"/>
    </w:rPr>
  </w:style>
  <w:style w:type="paragraph" w:customStyle="1" w:styleId="paragraph">
    <w:name w:val="paragraph"/>
    <w:basedOn w:val="Normal"/>
    <w:rsid w:val="00F3392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F3392D"/>
  </w:style>
  <w:style w:type="character" w:customStyle="1" w:styleId="eop">
    <w:name w:val="eop"/>
    <w:basedOn w:val="DefaultParagraphFont"/>
    <w:rsid w:val="00F3392D"/>
  </w:style>
  <w:style w:type="character" w:styleId="Mention">
    <w:name w:val="Mention"/>
    <w:basedOn w:val="DefaultParagraphFont"/>
    <w:uiPriority w:val="99"/>
    <w:unhideWhenUsed/>
    <w:rsid w:val="00F3392D"/>
    <w:rPr>
      <w:color w:val="2B579A"/>
      <w:shd w:val="clear" w:color="auto" w:fill="E1DFDD"/>
    </w:rPr>
  </w:style>
  <w:style w:type="paragraph" w:styleId="Revision">
    <w:name w:val="Revision"/>
    <w:hidden/>
    <w:uiPriority w:val="99"/>
    <w:semiHidden/>
    <w:rsid w:val="00F3392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61693">
      <w:bodyDiv w:val="1"/>
      <w:marLeft w:val="0"/>
      <w:marRight w:val="0"/>
      <w:marTop w:val="0"/>
      <w:marBottom w:val="0"/>
      <w:divBdr>
        <w:top w:val="none" w:sz="0" w:space="0" w:color="auto"/>
        <w:left w:val="none" w:sz="0" w:space="0" w:color="auto"/>
        <w:bottom w:val="none" w:sz="0" w:space="0" w:color="auto"/>
        <w:right w:val="none" w:sz="0" w:space="0" w:color="auto"/>
      </w:divBdr>
    </w:div>
    <w:div w:id="266088557">
      <w:bodyDiv w:val="1"/>
      <w:marLeft w:val="0"/>
      <w:marRight w:val="0"/>
      <w:marTop w:val="0"/>
      <w:marBottom w:val="0"/>
      <w:divBdr>
        <w:top w:val="none" w:sz="0" w:space="0" w:color="auto"/>
        <w:left w:val="none" w:sz="0" w:space="0" w:color="auto"/>
        <w:bottom w:val="none" w:sz="0" w:space="0" w:color="auto"/>
        <w:right w:val="none" w:sz="0" w:space="0" w:color="auto"/>
      </w:divBdr>
    </w:div>
    <w:div w:id="611203399">
      <w:bodyDiv w:val="1"/>
      <w:marLeft w:val="0"/>
      <w:marRight w:val="0"/>
      <w:marTop w:val="0"/>
      <w:marBottom w:val="0"/>
      <w:divBdr>
        <w:top w:val="none" w:sz="0" w:space="0" w:color="auto"/>
        <w:left w:val="none" w:sz="0" w:space="0" w:color="auto"/>
        <w:bottom w:val="none" w:sz="0" w:space="0" w:color="auto"/>
        <w:right w:val="none" w:sz="0" w:space="0" w:color="auto"/>
      </w:divBdr>
    </w:div>
    <w:div w:id="978532326">
      <w:bodyDiv w:val="1"/>
      <w:marLeft w:val="0"/>
      <w:marRight w:val="0"/>
      <w:marTop w:val="0"/>
      <w:marBottom w:val="0"/>
      <w:divBdr>
        <w:top w:val="none" w:sz="0" w:space="0" w:color="auto"/>
        <w:left w:val="none" w:sz="0" w:space="0" w:color="auto"/>
        <w:bottom w:val="none" w:sz="0" w:space="0" w:color="auto"/>
        <w:right w:val="none" w:sz="0" w:space="0" w:color="auto"/>
      </w:divBdr>
    </w:div>
    <w:div w:id="138235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working-safely-during-coronavirus-covid-19/providers-of-grassroots-sport-and-gym-leisure-facilities" TargetMode="External"/><Relationship Id="rId18" Type="http://schemas.openxmlformats.org/officeDocument/2006/relationships/hyperlink" Target="https://www.sja.org.uk/get-advice/first-aid-advice/covid-19-advice-for-first-aider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nhs.uk/conditions/coronavirus-covid-19/symptoms/" TargetMode="External"/><Relationship Id="rId7" Type="http://schemas.openxmlformats.org/officeDocument/2006/relationships/settings" Target="settings.xml"/><Relationship Id="rId12" Type="http://schemas.openxmlformats.org/officeDocument/2006/relationships/hyperlink" Target="https://www.gov.uk/guidance/working-safely-during-coronavirus-covid-19/providers-of-grassroots-sport-and-gym-leisure-facilities" TargetMode="External"/><Relationship Id="rId17" Type="http://schemas.openxmlformats.org/officeDocument/2006/relationships/hyperlink" Target="https://resourcehub.ecb.co.uk/web/7d3d3a03e1256d96/covid-19-recreational-cricket-suppor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se.gov.uk/coronavirus/legionella-risks-during-coronavirus-outbreak.htm" TargetMode="External"/><Relationship Id="rId20" Type="http://schemas.openxmlformats.org/officeDocument/2006/relationships/hyperlink" Target="https://www.gov.uk/government/publications/face-coverings-when-to-wear-one-and-how-to-make-your-own/face-coverings-when-to-wear-one-and-how-to-make-your-ow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coronavirus-covid-19-grassroots-sports-guidance-for-the-public-and-sport-providers" TargetMode="External"/><Relationship Id="rId24" Type="http://schemas.openxmlformats.org/officeDocument/2006/relationships/hyperlink" Target="https://www.ecb.co.uk/safeguarding" TargetMode="External"/><Relationship Id="rId5" Type="http://schemas.openxmlformats.org/officeDocument/2006/relationships/numbering" Target="numbering.xml"/><Relationship Id="rId15" Type="http://schemas.openxmlformats.org/officeDocument/2006/relationships/hyperlink" Target="https://www.gov.uk/create-coronavirus-qr-poster" TargetMode="External"/><Relationship Id="rId23" Type="http://schemas.openxmlformats.org/officeDocument/2006/relationships/hyperlink" Target="https://i.emlfiles4.com/cmpdoc/0/8/7/0/3/1/files/90727_ecb-icd-indoor-cricket-diagrams_rev-b.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uidance/coronavirus-covid-19-grassroots-sports-guidance-for-the-public-and-sport-provi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face-coverings-when-to-wear-one-and-how-to-make-your-own/face-coverings-when-to-wear-one-and-how-to-make-your-own" TargetMode="External"/><Relationship Id="rId22" Type="http://schemas.openxmlformats.org/officeDocument/2006/relationships/hyperlink" Target="https://www.gov.uk/guidance/nhs-test-and-trace-how-it-work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0AF705EBB43441BA10B94E36B20C83" ma:contentTypeVersion="12" ma:contentTypeDescription="Create a new document." ma:contentTypeScope="" ma:versionID="dcd402d70f9ee5b594aa0d5e75b7272b">
  <xsd:schema xmlns:xsd="http://www.w3.org/2001/XMLSchema" xmlns:xs="http://www.w3.org/2001/XMLSchema" xmlns:p="http://schemas.microsoft.com/office/2006/metadata/properties" xmlns:ns2="0ca69706-966c-4915-b0e0-138e80b827d9" xmlns:ns3="164c951e-5731-4cf9-8c62-d0177d590691" targetNamespace="http://schemas.microsoft.com/office/2006/metadata/properties" ma:root="true" ma:fieldsID="42e08499ef32882483fd008b4d4c3e5a" ns2:_="" ns3:_="">
    <xsd:import namespace="0ca69706-966c-4915-b0e0-138e80b827d9"/>
    <xsd:import namespace="164c951e-5731-4cf9-8c62-d0177d5906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69706-966c-4915-b0e0-138e80b82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c951e-5731-4cf9-8c62-d0177d590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64c951e-5731-4cf9-8c62-d0177d590691">
      <UserInfo>
        <DisplayName>Lucy Rider</DisplayName>
        <AccountId>64</AccountId>
        <AccountType/>
      </UserInfo>
      <UserInfo>
        <DisplayName>Dr. Iain James</DisplayName>
        <AccountId>43</AccountId>
        <AccountType/>
      </UserInfo>
      <UserInfo>
        <DisplayName>Tom Raymond-Hill</DisplayName>
        <AccountId>83</AccountId>
        <AccountType/>
      </UserInfo>
      <UserInfo>
        <DisplayName>Hannah Murphy</DisplayName>
        <AccountId>109</AccountId>
        <AccountType/>
      </UserInfo>
    </SharedWithUsers>
  </documentManagement>
</p:properties>
</file>

<file path=customXml/itemProps1.xml><?xml version="1.0" encoding="utf-8"?>
<ds:datastoreItem xmlns:ds="http://schemas.openxmlformats.org/officeDocument/2006/customXml" ds:itemID="{93273F9F-8BD8-426A-9617-F3689C304299}">
  <ds:schemaRefs>
    <ds:schemaRef ds:uri="http://schemas.openxmlformats.org/officeDocument/2006/bibliography"/>
  </ds:schemaRefs>
</ds:datastoreItem>
</file>

<file path=customXml/itemProps2.xml><?xml version="1.0" encoding="utf-8"?>
<ds:datastoreItem xmlns:ds="http://schemas.openxmlformats.org/officeDocument/2006/customXml" ds:itemID="{3A6114DB-B969-4737-A700-B8FE18F4A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69706-966c-4915-b0e0-138e80b827d9"/>
    <ds:schemaRef ds:uri="164c951e-5731-4cf9-8c62-d0177d590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CDD04-1658-4ECD-BE80-888D41191A24}">
  <ds:schemaRefs>
    <ds:schemaRef ds:uri="http://schemas.microsoft.com/sharepoint/v3/contenttype/forms"/>
  </ds:schemaRefs>
</ds:datastoreItem>
</file>

<file path=customXml/itemProps4.xml><?xml version="1.0" encoding="utf-8"?>
<ds:datastoreItem xmlns:ds="http://schemas.openxmlformats.org/officeDocument/2006/customXml" ds:itemID="{E5954CD8-0C40-40C2-A293-56C684383DC1}">
  <ds:schemaRefs>
    <ds:schemaRef ds:uri="http://schemas.microsoft.com/office/2006/metadata/properties"/>
    <ds:schemaRef ds:uri="http://schemas.microsoft.com/office/infopath/2007/PartnerControls"/>
    <ds:schemaRef ds:uri="164c951e-5731-4cf9-8c62-d0177d59069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2414</Words>
  <Characters>13764</Characters>
  <Application>Microsoft Office Word</Application>
  <DocSecurity>0</DocSecurity>
  <Lines>114</Lines>
  <Paragraphs>32</Paragraphs>
  <ScaleCrop>false</ScaleCrop>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Cordelia Brown</dc:creator>
  <cp:keywords/>
  <dc:description/>
  <cp:lastModifiedBy>Andrew Cooper</cp:lastModifiedBy>
  <cp:revision>22</cp:revision>
  <dcterms:created xsi:type="dcterms:W3CDTF">2021-05-11T14:02:00Z</dcterms:created>
  <dcterms:modified xsi:type="dcterms:W3CDTF">2021-05-19T18:11:00Z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0x0101005E0AF705EBB43441BA10B94E36B20C83</vt:lpwstr>
  </property>
</Properties>
</file>